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5B8EF" w14:textId="315DCCDC" w:rsidR="001442D8" w:rsidRPr="00DF31FB" w:rsidRDefault="001442D8" w:rsidP="001442D8">
      <w:pPr>
        <w:spacing w:after="0" w:line="240" w:lineRule="auto"/>
        <w:contextualSpacing/>
        <w:jc w:val="center"/>
        <w:rPr>
          <w:rFonts w:ascii="Arial" w:hAnsi="Arial" w:cs="Arial"/>
          <w:b/>
          <w:sz w:val="48"/>
          <w:szCs w:val="56"/>
        </w:rPr>
      </w:pPr>
      <w:r w:rsidRPr="00DF31FB">
        <w:rPr>
          <w:rFonts w:ascii="Arial" w:hAnsi="Arial" w:cs="Arial"/>
          <w:b/>
          <w:sz w:val="48"/>
          <w:szCs w:val="56"/>
        </w:rPr>
        <w:t>A Detailed View of the</w:t>
      </w:r>
    </w:p>
    <w:p w14:paraId="1C5D8B9B" w14:textId="01BAD1D4" w:rsidR="001442D8" w:rsidRPr="00DF31FB" w:rsidRDefault="001442D8" w:rsidP="001442D8">
      <w:pPr>
        <w:spacing w:after="0" w:line="240" w:lineRule="auto"/>
        <w:contextualSpacing/>
        <w:jc w:val="center"/>
        <w:rPr>
          <w:rFonts w:ascii="Arial" w:hAnsi="Arial" w:cs="Arial"/>
          <w:b/>
          <w:sz w:val="48"/>
          <w:szCs w:val="56"/>
        </w:rPr>
      </w:pPr>
      <w:r w:rsidRPr="00DF31FB">
        <w:rPr>
          <w:rFonts w:ascii="Arial" w:hAnsi="Arial" w:cs="Arial"/>
          <w:b/>
          <w:sz w:val="48"/>
          <w:szCs w:val="56"/>
        </w:rPr>
        <w:t>20</w:t>
      </w:r>
      <w:r w:rsidR="00F81EDE">
        <w:rPr>
          <w:rFonts w:ascii="Arial" w:hAnsi="Arial" w:cs="Arial"/>
          <w:b/>
          <w:sz w:val="48"/>
          <w:szCs w:val="56"/>
        </w:rPr>
        <w:t>2</w:t>
      </w:r>
      <w:r w:rsidR="00E00DE3">
        <w:rPr>
          <w:rFonts w:ascii="Arial" w:hAnsi="Arial" w:cs="Arial"/>
          <w:b/>
          <w:sz w:val="48"/>
          <w:szCs w:val="56"/>
        </w:rPr>
        <w:t>4</w:t>
      </w:r>
      <w:r w:rsidRPr="00DF31FB">
        <w:rPr>
          <w:rFonts w:ascii="Arial" w:hAnsi="Arial" w:cs="Arial"/>
          <w:b/>
          <w:sz w:val="48"/>
          <w:szCs w:val="56"/>
        </w:rPr>
        <w:t xml:space="preserve"> </w:t>
      </w:r>
      <w:r w:rsidR="009E12E5">
        <w:rPr>
          <w:rFonts w:ascii="Arial" w:hAnsi="Arial" w:cs="Arial"/>
          <w:b/>
          <w:sz w:val="48"/>
          <w:szCs w:val="56"/>
        </w:rPr>
        <w:t>Fall</w:t>
      </w:r>
      <w:r w:rsidRPr="00DF31FB">
        <w:rPr>
          <w:rFonts w:ascii="Arial" w:hAnsi="Arial" w:cs="Arial"/>
          <w:b/>
          <w:sz w:val="48"/>
          <w:szCs w:val="56"/>
        </w:rPr>
        <w:t xml:space="preserve"> Mentoring Session</w:t>
      </w:r>
    </w:p>
    <w:p w14:paraId="18411BA9" w14:textId="73FC8FBB" w:rsidR="001442D8" w:rsidRPr="00DF31FB" w:rsidRDefault="001442D8" w:rsidP="001442D8">
      <w:pPr>
        <w:spacing w:after="0" w:line="240" w:lineRule="auto"/>
        <w:contextualSpacing/>
        <w:jc w:val="center"/>
        <w:rPr>
          <w:rFonts w:ascii="Arial" w:hAnsi="Arial" w:cs="Arial"/>
          <w:sz w:val="36"/>
          <w:szCs w:val="56"/>
        </w:rPr>
      </w:pPr>
      <w:r w:rsidRPr="00DF31FB">
        <w:rPr>
          <w:rFonts w:ascii="Arial" w:hAnsi="Arial" w:cs="Arial"/>
          <w:sz w:val="36"/>
          <w:szCs w:val="56"/>
        </w:rPr>
        <w:t>PMI Chicagoland Core PM Mentoring Program</w:t>
      </w:r>
    </w:p>
    <w:p w14:paraId="45284018" w14:textId="053BAF03" w:rsidR="001442D8" w:rsidRDefault="00E00DE3" w:rsidP="001442D8">
      <w:pPr>
        <w:spacing w:after="0" w:line="240" w:lineRule="auto"/>
        <w:contextualSpacing/>
        <w:jc w:val="center"/>
        <w:rPr>
          <w:rFonts w:ascii="Arial" w:hAnsi="Arial" w:cs="Arial"/>
          <w:sz w:val="24"/>
          <w:szCs w:val="56"/>
        </w:rPr>
      </w:pPr>
      <w:r>
        <w:rPr>
          <w:rFonts w:ascii="Arial" w:hAnsi="Arial" w:cs="Arial"/>
          <w:sz w:val="24"/>
          <w:szCs w:val="56"/>
        </w:rPr>
        <w:t>May</w:t>
      </w:r>
      <w:r w:rsidR="007C0B0E">
        <w:rPr>
          <w:rFonts w:ascii="Arial" w:hAnsi="Arial" w:cs="Arial"/>
          <w:sz w:val="24"/>
          <w:szCs w:val="56"/>
        </w:rPr>
        <w:t xml:space="preserve"> </w:t>
      </w:r>
      <w:r>
        <w:rPr>
          <w:rFonts w:ascii="Arial" w:hAnsi="Arial" w:cs="Arial"/>
          <w:sz w:val="24"/>
          <w:szCs w:val="56"/>
        </w:rPr>
        <w:t>11</w:t>
      </w:r>
      <w:r w:rsidR="009E12E5">
        <w:rPr>
          <w:rFonts w:ascii="Arial" w:hAnsi="Arial" w:cs="Arial"/>
          <w:sz w:val="24"/>
          <w:szCs w:val="56"/>
        </w:rPr>
        <w:t>, 202</w:t>
      </w:r>
      <w:r>
        <w:rPr>
          <w:rFonts w:ascii="Arial" w:hAnsi="Arial" w:cs="Arial"/>
          <w:sz w:val="24"/>
          <w:szCs w:val="56"/>
        </w:rPr>
        <w:t>4</w:t>
      </w:r>
      <w:r w:rsidR="005B38CF" w:rsidRPr="00DF31FB">
        <w:rPr>
          <w:rFonts w:ascii="Arial" w:hAnsi="Arial" w:cs="Arial"/>
          <w:sz w:val="24"/>
          <w:szCs w:val="56"/>
        </w:rPr>
        <w:t xml:space="preserve"> – Rev </w:t>
      </w:r>
      <w:r w:rsidR="00D504E1">
        <w:rPr>
          <w:rFonts w:ascii="Arial" w:hAnsi="Arial" w:cs="Arial"/>
          <w:sz w:val="24"/>
          <w:szCs w:val="56"/>
        </w:rPr>
        <w:t>0</w:t>
      </w:r>
    </w:p>
    <w:p w14:paraId="680FC15C" w14:textId="3E24EDF1" w:rsidR="00123F41" w:rsidRDefault="00123F41" w:rsidP="001442D8">
      <w:pPr>
        <w:spacing w:after="0" w:line="240" w:lineRule="auto"/>
        <w:contextualSpacing/>
        <w:jc w:val="center"/>
        <w:rPr>
          <w:rFonts w:ascii="Arial" w:hAnsi="Arial" w:cs="Arial"/>
          <w:sz w:val="24"/>
          <w:szCs w:val="56"/>
        </w:rPr>
      </w:pPr>
    </w:p>
    <w:p w14:paraId="29C919D5" w14:textId="7C2D11DA" w:rsidR="00123F41" w:rsidRDefault="00123F41" w:rsidP="001442D8">
      <w:pPr>
        <w:spacing w:after="0" w:line="240" w:lineRule="auto"/>
        <w:contextualSpacing/>
        <w:jc w:val="center"/>
        <w:rPr>
          <w:rFonts w:ascii="Arial" w:hAnsi="Arial" w:cs="Arial"/>
          <w:sz w:val="24"/>
          <w:szCs w:val="56"/>
        </w:rPr>
      </w:pPr>
    </w:p>
    <w:p w14:paraId="6812C2E4" w14:textId="77777777" w:rsidR="00123F41" w:rsidRPr="00DF31FB" w:rsidRDefault="00123F41" w:rsidP="001442D8">
      <w:pPr>
        <w:spacing w:after="0" w:line="240" w:lineRule="auto"/>
        <w:contextualSpacing/>
        <w:jc w:val="center"/>
        <w:rPr>
          <w:rFonts w:ascii="Arial" w:hAnsi="Arial" w:cs="Arial"/>
          <w:sz w:val="24"/>
          <w:szCs w:val="56"/>
        </w:rPr>
      </w:pPr>
    </w:p>
    <w:p w14:paraId="441D7227" w14:textId="49567DFF" w:rsidR="001442D8" w:rsidRDefault="001442D8" w:rsidP="005B38CF">
      <w:pPr>
        <w:spacing w:after="0" w:line="240" w:lineRule="auto"/>
        <w:rPr>
          <w:rFonts w:ascii="Arial" w:hAnsi="Arial" w:cs="Arial"/>
          <w:b/>
          <w:sz w:val="28"/>
        </w:rPr>
      </w:pPr>
    </w:p>
    <w:sdt>
      <w:sdtPr>
        <w:rPr>
          <w:rFonts w:eastAsiaTheme="minorEastAsia"/>
          <w:sz w:val="21"/>
          <w:szCs w:val="21"/>
        </w:rPr>
        <w:id w:val="667207306"/>
        <w:docPartObj>
          <w:docPartGallery w:val="Table of Contents"/>
          <w:docPartUnique/>
        </w:docPartObj>
      </w:sdtPr>
      <w:sdtEndPr>
        <w:rPr>
          <w:bCs/>
          <w:noProof/>
        </w:rPr>
      </w:sdtEndPr>
      <w:sdtContent>
        <w:p w14:paraId="31E5007C" w14:textId="77777777" w:rsidR="00624E55" w:rsidRPr="00624E55" w:rsidRDefault="00624E55" w:rsidP="00624E55">
          <w:pPr>
            <w:keepNext/>
            <w:keepLines/>
            <w:spacing w:before="120" w:after="120" w:line="240" w:lineRule="auto"/>
            <w:rPr>
              <w:rFonts w:ascii="Arial" w:eastAsiaTheme="majorEastAsia" w:hAnsi="Arial" w:cstheme="majorBidi"/>
              <w:b/>
              <w:sz w:val="28"/>
              <w:szCs w:val="40"/>
            </w:rPr>
          </w:pPr>
          <w:r w:rsidRPr="00624E55">
            <w:rPr>
              <w:rFonts w:ascii="Arial" w:eastAsiaTheme="majorEastAsia" w:hAnsi="Arial" w:cstheme="majorBidi"/>
              <w:b/>
              <w:sz w:val="28"/>
              <w:szCs w:val="40"/>
            </w:rPr>
            <w:t>Table of Contents</w:t>
          </w:r>
        </w:p>
        <w:p w14:paraId="6C0E8A46" w14:textId="77D728CA" w:rsidR="00EC29D4" w:rsidRDefault="00624E55">
          <w:pPr>
            <w:pStyle w:val="TOC1"/>
            <w:rPr>
              <w:rFonts w:asciiTheme="minorHAnsi" w:eastAsiaTheme="minorEastAsia" w:hAnsiTheme="minorHAnsi" w:cstheme="minorBidi"/>
              <w:kern w:val="2"/>
              <w:sz w:val="24"/>
              <w:szCs w:val="24"/>
              <w14:ligatures w14:val="standardContextual"/>
            </w:rPr>
          </w:pPr>
          <w:r w:rsidRPr="00CB63F1">
            <w:rPr>
              <w:rFonts w:eastAsiaTheme="minorEastAsia"/>
              <w:noProof w:val="0"/>
            </w:rPr>
            <w:fldChar w:fldCharType="begin"/>
          </w:r>
          <w:r w:rsidRPr="00CB63F1">
            <w:rPr>
              <w:rFonts w:eastAsiaTheme="minorEastAsia"/>
            </w:rPr>
            <w:instrText xml:space="preserve"> TOC \o "1-3" \h \z \u </w:instrText>
          </w:r>
          <w:r w:rsidRPr="00CB63F1">
            <w:rPr>
              <w:rFonts w:eastAsiaTheme="minorEastAsia"/>
              <w:noProof w:val="0"/>
            </w:rPr>
            <w:fldChar w:fldCharType="separate"/>
          </w:r>
          <w:hyperlink w:anchor="_Toc166349106" w:history="1">
            <w:r w:rsidR="00EC29D4" w:rsidRPr="006C7E68">
              <w:rPr>
                <w:rStyle w:val="Hyperlink"/>
              </w:rPr>
              <w:t>1.</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Overview</w:t>
            </w:r>
            <w:r w:rsidR="00EC29D4">
              <w:rPr>
                <w:webHidden/>
              </w:rPr>
              <w:tab/>
            </w:r>
            <w:r w:rsidR="00EC29D4">
              <w:rPr>
                <w:webHidden/>
              </w:rPr>
              <w:fldChar w:fldCharType="begin"/>
            </w:r>
            <w:r w:rsidR="00EC29D4">
              <w:rPr>
                <w:webHidden/>
              </w:rPr>
              <w:instrText xml:space="preserve"> PAGEREF _Toc166349106 \h </w:instrText>
            </w:r>
            <w:r w:rsidR="00EC29D4">
              <w:rPr>
                <w:webHidden/>
              </w:rPr>
            </w:r>
            <w:r w:rsidR="00EC29D4">
              <w:rPr>
                <w:webHidden/>
              </w:rPr>
              <w:fldChar w:fldCharType="separate"/>
            </w:r>
            <w:r w:rsidR="00EC29D4">
              <w:rPr>
                <w:webHidden/>
              </w:rPr>
              <w:t>2</w:t>
            </w:r>
            <w:r w:rsidR="00EC29D4">
              <w:rPr>
                <w:webHidden/>
              </w:rPr>
              <w:fldChar w:fldCharType="end"/>
            </w:r>
          </w:hyperlink>
        </w:p>
        <w:p w14:paraId="04DB88B5" w14:textId="7A6952C7" w:rsidR="00EC29D4" w:rsidRDefault="00000000">
          <w:pPr>
            <w:pStyle w:val="TOC1"/>
            <w:rPr>
              <w:rFonts w:asciiTheme="minorHAnsi" w:eastAsiaTheme="minorEastAsia" w:hAnsiTheme="minorHAnsi" w:cstheme="minorBidi"/>
              <w:kern w:val="2"/>
              <w:sz w:val="24"/>
              <w:szCs w:val="24"/>
              <w14:ligatures w14:val="standardContextual"/>
            </w:rPr>
          </w:pPr>
          <w:hyperlink w:anchor="_Toc166349107" w:history="1">
            <w:r w:rsidR="00EC29D4" w:rsidRPr="006C7E68">
              <w:rPr>
                <w:rStyle w:val="Hyperlink"/>
              </w:rPr>
              <w:t>2.</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Sessions, Programs, Meetings and Events</w:t>
            </w:r>
            <w:r w:rsidR="00EC29D4">
              <w:rPr>
                <w:webHidden/>
              </w:rPr>
              <w:tab/>
            </w:r>
            <w:r w:rsidR="00EC29D4">
              <w:rPr>
                <w:webHidden/>
              </w:rPr>
              <w:fldChar w:fldCharType="begin"/>
            </w:r>
            <w:r w:rsidR="00EC29D4">
              <w:rPr>
                <w:webHidden/>
              </w:rPr>
              <w:instrText xml:space="preserve"> PAGEREF _Toc166349107 \h </w:instrText>
            </w:r>
            <w:r w:rsidR="00EC29D4">
              <w:rPr>
                <w:webHidden/>
              </w:rPr>
            </w:r>
            <w:r w:rsidR="00EC29D4">
              <w:rPr>
                <w:webHidden/>
              </w:rPr>
              <w:fldChar w:fldCharType="separate"/>
            </w:r>
            <w:r w:rsidR="00EC29D4">
              <w:rPr>
                <w:webHidden/>
              </w:rPr>
              <w:t>3</w:t>
            </w:r>
            <w:r w:rsidR="00EC29D4">
              <w:rPr>
                <w:webHidden/>
              </w:rPr>
              <w:fldChar w:fldCharType="end"/>
            </w:r>
          </w:hyperlink>
        </w:p>
        <w:p w14:paraId="7518432B" w14:textId="7C17941D" w:rsidR="00EC29D4" w:rsidRDefault="00000000">
          <w:pPr>
            <w:pStyle w:val="TOC1"/>
            <w:rPr>
              <w:rFonts w:asciiTheme="minorHAnsi" w:eastAsiaTheme="minorEastAsia" w:hAnsiTheme="minorHAnsi" w:cstheme="minorBidi"/>
              <w:kern w:val="2"/>
              <w:sz w:val="24"/>
              <w:szCs w:val="24"/>
              <w14:ligatures w14:val="standardContextual"/>
            </w:rPr>
          </w:pPr>
          <w:hyperlink w:anchor="_Toc166349108" w:history="1">
            <w:r w:rsidR="00EC29D4" w:rsidRPr="006C7E68">
              <w:rPr>
                <w:rStyle w:val="Hyperlink"/>
              </w:rPr>
              <w:t>3.</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This Session has a Formal Mentoring Format</w:t>
            </w:r>
            <w:r w:rsidR="00EC29D4">
              <w:rPr>
                <w:webHidden/>
              </w:rPr>
              <w:tab/>
            </w:r>
            <w:r w:rsidR="00EC29D4">
              <w:rPr>
                <w:webHidden/>
              </w:rPr>
              <w:fldChar w:fldCharType="begin"/>
            </w:r>
            <w:r w:rsidR="00EC29D4">
              <w:rPr>
                <w:webHidden/>
              </w:rPr>
              <w:instrText xml:space="preserve"> PAGEREF _Toc166349108 \h </w:instrText>
            </w:r>
            <w:r w:rsidR="00EC29D4">
              <w:rPr>
                <w:webHidden/>
              </w:rPr>
            </w:r>
            <w:r w:rsidR="00EC29D4">
              <w:rPr>
                <w:webHidden/>
              </w:rPr>
              <w:fldChar w:fldCharType="separate"/>
            </w:r>
            <w:r w:rsidR="00EC29D4">
              <w:rPr>
                <w:webHidden/>
              </w:rPr>
              <w:t>3</w:t>
            </w:r>
            <w:r w:rsidR="00EC29D4">
              <w:rPr>
                <w:webHidden/>
              </w:rPr>
              <w:fldChar w:fldCharType="end"/>
            </w:r>
          </w:hyperlink>
        </w:p>
        <w:p w14:paraId="3ED5CA66" w14:textId="3D0F4061" w:rsidR="00EC29D4" w:rsidRDefault="00000000">
          <w:pPr>
            <w:pStyle w:val="TOC1"/>
            <w:rPr>
              <w:rFonts w:asciiTheme="minorHAnsi" w:eastAsiaTheme="minorEastAsia" w:hAnsiTheme="minorHAnsi" w:cstheme="minorBidi"/>
              <w:kern w:val="2"/>
              <w:sz w:val="24"/>
              <w:szCs w:val="24"/>
              <w14:ligatures w14:val="standardContextual"/>
            </w:rPr>
          </w:pPr>
          <w:hyperlink w:anchor="_Toc166349109" w:history="1">
            <w:r w:rsidR="00EC29D4" w:rsidRPr="006C7E68">
              <w:rPr>
                <w:rStyle w:val="Hyperlink"/>
              </w:rPr>
              <w:t>4.</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Selection of Your Mentoring Partner</w:t>
            </w:r>
            <w:r w:rsidR="00EC29D4">
              <w:rPr>
                <w:webHidden/>
              </w:rPr>
              <w:tab/>
            </w:r>
            <w:r w:rsidR="00EC29D4">
              <w:rPr>
                <w:webHidden/>
              </w:rPr>
              <w:fldChar w:fldCharType="begin"/>
            </w:r>
            <w:r w:rsidR="00EC29D4">
              <w:rPr>
                <w:webHidden/>
              </w:rPr>
              <w:instrText xml:space="preserve"> PAGEREF _Toc166349109 \h </w:instrText>
            </w:r>
            <w:r w:rsidR="00EC29D4">
              <w:rPr>
                <w:webHidden/>
              </w:rPr>
            </w:r>
            <w:r w:rsidR="00EC29D4">
              <w:rPr>
                <w:webHidden/>
              </w:rPr>
              <w:fldChar w:fldCharType="separate"/>
            </w:r>
            <w:r w:rsidR="00EC29D4">
              <w:rPr>
                <w:webHidden/>
              </w:rPr>
              <w:t>5</w:t>
            </w:r>
            <w:r w:rsidR="00EC29D4">
              <w:rPr>
                <w:webHidden/>
              </w:rPr>
              <w:fldChar w:fldCharType="end"/>
            </w:r>
          </w:hyperlink>
        </w:p>
        <w:p w14:paraId="2AC2759C" w14:textId="485B79CD" w:rsidR="00EC29D4" w:rsidRDefault="00000000">
          <w:pPr>
            <w:pStyle w:val="TOC1"/>
            <w:rPr>
              <w:rFonts w:asciiTheme="minorHAnsi" w:eastAsiaTheme="minorEastAsia" w:hAnsiTheme="minorHAnsi" w:cstheme="minorBidi"/>
              <w:kern w:val="2"/>
              <w:sz w:val="24"/>
              <w:szCs w:val="24"/>
              <w14:ligatures w14:val="standardContextual"/>
            </w:rPr>
          </w:pPr>
          <w:hyperlink w:anchor="_Toc166349110" w:history="1">
            <w:r w:rsidR="00EC29D4" w:rsidRPr="006C7E68">
              <w:rPr>
                <w:rStyle w:val="Hyperlink"/>
              </w:rPr>
              <w:t>5.</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Timely Response to Emails from the Director of Mentoring</w:t>
            </w:r>
            <w:r w:rsidR="00EC29D4">
              <w:rPr>
                <w:webHidden/>
              </w:rPr>
              <w:tab/>
            </w:r>
            <w:r w:rsidR="00EC29D4">
              <w:rPr>
                <w:webHidden/>
              </w:rPr>
              <w:fldChar w:fldCharType="begin"/>
            </w:r>
            <w:r w:rsidR="00EC29D4">
              <w:rPr>
                <w:webHidden/>
              </w:rPr>
              <w:instrText xml:space="preserve"> PAGEREF _Toc166349110 \h </w:instrText>
            </w:r>
            <w:r w:rsidR="00EC29D4">
              <w:rPr>
                <w:webHidden/>
              </w:rPr>
            </w:r>
            <w:r w:rsidR="00EC29D4">
              <w:rPr>
                <w:webHidden/>
              </w:rPr>
              <w:fldChar w:fldCharType="separate"/>
            </w:r>
            <w:r w:rsidR="00EC29D4">
              <w:rPr>
                <w:webHidden/>
              </w:rPr>
              <w:t>5</w:t>
            </w:r>
            <w:r w:rsidR="00EC29D4">
              <w:rPr>
                <w:webHidden/>
              </w:rPr>
              <w:fldChar w:fldCharType="end"/>
            </w:r>
          </w:hyperlink>
        </w:p>
        <w:p w14:paraId="0126B140" w14:textId="2929F6C6" w:rsidR="00EC29D4" w:rsidRDefault="00000000">
          <w:pPr>
            <w:pStyle w:val="TOC1"/>
            <w:rPr>
              <w:rFonts w:asciiTheme="minorHAnsi" w:eastAsiaTheme="minorEastAsia" w:hAnsiTheme="minorHAnsi" w:cstheme="minorBidi"/>
              <w:kern w:val="2"/>
              <w:sz w:val="24"/>
              <w:szCs w:val="24"/>
              <w14:ligatures w14:val="standardContextual"/>
            </w:rPr>
          </w:pPr>
          <w:hyperlink w:anchor="_Toc166349111" w:history="1">
            <w:r w:rsidR="00EC29D4" w:rsidRPr="006C7E68">
              <w:rPr>
                <w:rStyle w:val="Hyperlink"/>
              </w:rPr>
              <w:t>6.</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Mentor Training Event</w:t>
            </w:r>
            <w:r w:rsidR="00EC29D4">
              <w:rPr>
                <w:webHidden/>
              </w:rPr>
              <w:tab/>
            </w:r>
            <w:r w:rsidR="00EC29D4">
              <w:rPr>
                <w:webHidden/>
              </w:rPr>
              <w:fldChar w:fldCharType="begin"/>
            </w:r>
            <w:r w:rsidR="00EC29D4">
              <w:rPr>
                <w:webHidden/>
              </w:rPr>
              <w:instrText xml:space="preserve"> PAGEREF _Toc166349111 \h </w:instrText>
            </w:r>
            <w:r w:rsidR="00EC29D4">
              <w:rPr>
                <w:webHidden/>
              </w:rPr>
            </w:r>
            <w:r w:rsidR="00EC29D4">
              <w:rPr>
                <w:webHidden/>
              </w:rPr>
              <w:fldChar w:fldCharType="separate"/>
            </w:r>
            <w:r w:rsidR="00EC29D4">
              <w:rPr>
                <w:webHidden/>
              </w:rPr>
              <w:t>6</w:t>
            </w:r>
            <w:r w:rsidR="00EC29D4">
              <w:rPr>
                <w:webHidden/>
              </w:rPr>
              <w:fldChar w:fldCharType="end"/>
            </w:r>
          </w:hyperlink>
        </w:p>
        <w:p w14:paraId="446A93FB" w14:textId="5EFB31D7" w:rsidR="00EC29D4" w:rsidRDefault="00000000">
          <w:pPr>
            <w:pStyle w:val="TOC1"/>
            <w:rPr>
              <w:rFonts w:asciiTheme="minorHAnsi" w:eastAsiaTheme="minorEastAsia" w:hAnsiTheme="minorHAnsi" w:cstheme="minorBidi"/>
              <w:kern w:val="2"/>
              <w:sz w:val="24"/>
              <w:szCs w:val="24"/>
              <w14:ligatures w14:val="standardContextual"/>
            </w:rPr>
          </w:pPr>
          <w:hyperlink w:anchor="_Toc166349112" w:history="1">
            <w:r w:rsidR="00EC29D4" w:rsidRPr="006C7E68">
              <w:rPr>
                <w:rStyle w:val="Hyperlink"/>
              </w:rPr>
              <w:t>7.</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Kickoff Event</w:t>
            </w:r>
            <w:r w:rsidR="00EC29D4">
              <w:rPr>
                <w:webHidden/>
              </w:rPr>
              <w:tab/>
            </w:r>
            <w:r w:rsidR="00EC29D4">
              <w:rPr>
                <w:webHidden/>
              </w:rPr>
              <w:fldChar w:fldCharType="begin"/>
            </w:r>
            <w:r w:rsidR="00EC29D4">
              <w:rPr>
                <w:webHidden/>
              </w:rPr>
              <w:instrText xml:space="preserve"> PAGEREF _Toc166349112 \h </w:instrText>
            </w:r>
            <w:r w:rsidR="00EC29D4">
              <w:rPr>
                <w:webHidden/>
              </w:rPr>
            </w:r>
            <w:r w:rsidR="00EC29D4">
              <w:rPr>
                <w:webHidden/>
              </w:rPr>
              <w:fldChar w:fldCharType="separate"/>
            </w:r>
            <w:r w:rsidR="00EC29D4">
              <w:rPr>
                <w:webHidden/>
              </w:rPr>
              <w:t>6</w:t>
            </w:r>
            <w:r w:rsidR="00EC29D4">
              <w:rPr>
                <w:webHidden/>
              </w:rPr>
              <w:fldChar w:fldCharType="end"/>
            </w:r>
          </w:hyperlink>
        </w:p>
        <w:p w14:paraId="47BBD2B6" w14:textId="76508D52" w:rsidR="00EC29D4" w:rsidRDefault="00000000">
          <w:pPr>
            <w:pStyle w:val="TOC1"/>
            <w:rPr>
              <w:rFonts w:asciiTheme="minorHAnsi" w:eastAsiaTheme="minorEastAsia" w:hAnsiTheme="minorHAnsi" w:cstheme="minorBidi"/>
              <w:kern w:val="2"/>
              <w:sz w:val="24"/>
              <w:szCs w:val="24"/>
              <w14:ligatures w14:val="standardContextual"/>
            </w:rPr>
          </w:pPr>
          <w:hyperlink w:anchor="_Toc166349113" w:history="1">
            <w:r w:rsidR="00EC29D4" w:rsidRPr="006C7E68">
              <w:rPr>
                <w:rStyle w:val="Hyperlink"/>
              </w:rPr>
              <w:t>8.</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Personal Development Plan (PDP)</w:t>
            </w:r>
            <w:r w:rsidR="00EC29D4">
              <w:rPr>
                <w:webHidden/>
              </w:rPr>
              <w:tab/>
            </w:r>
            <w:r w:rsidR="00EC29D4">
              <w:rPr>
                <w:webHidden/>
              </w:rPr>
              <w:fldChar w:fldCharType="begin"/>
            </w:r>
            <w:r w:rsidR="00EC29D4">
              <w:rPr>
                <w:webHidden/>
              </w:rPr>
              <w:instrText xml:space="preserve"> PAGEREF _Toc166349113 \h </w:instrText>
            </w:r>
            <w:r w:rsidR="00EC29D4">
              <w:rPr>
                <w:webHidden/>
              </w:rPr>
            </w:r>
            <w:r w:rsidR="00EC29D4">
              <w:rPr>
                <w:webHidden/>
              </w:rPr>
              <w:fldChar w:fldCharType="separate"/>
            </w:r>
            <w:r w:rsidR="00EC29D4">
              <w:rPr>
                <w:webHidden/>
              </w:rPr>
              <w:t>7</w:t>
            </w:r>
            <w:r w:rsidR="00EC29D4">
              <w:rPr>
                <w:webHidden/>
              </w:rPr>
              <w:fldChar w:fldCharType="end"/>
            </w:r>
          </w:hyperlink>
        </w:p>
        <w:p w14:paraId="0B8F5CD9" w14:textId="289F7B72" w:rsidR="00EC29D4" w:rsidRDefault="00000000">
          <w:pPr>
            <w:pStyle w:val="TOC1"/>
            <w:rPr>
              <w:rFonts w:asciiTheme="minorHAnsi" w:eastAsiaTheme="minorEastAsia" w:hAnsiTheme="minorHAnsi" w:cstheme="minorBidi"/>
              <w:kern w:val="2"/>
              <w:sz w:val="24"/>
              <w:szCs w:val="24"/>
              <w14:ligatures w14:val="standardContextual"/>
            </w:rPr>
          </w:pPr>
          <w:hyperlink w:anchor="_Toc166349114" w:history="1">
            <w:r w:rsidR="00EC29D4" w:rsidRPr="006C7E68">
              <w:rPr>
                <w:rStyle w:val="Hyperlink"/>
              </w:rPr>
              <w:t>9.</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Unacceptable Personal Development Plan (PDP) Goals</w:t>
            </w:r>
            <w:r w:rsidR="00EC29D4">
              <w:rPr>
                <w:webHidden/>
              </w:rPr>
              <w:tab/>
            </w:r>
            <w:r w:rsidR="00EC29D4">
              <w:rPr>
                <w:webHidden/>
              </w:rPr>
              <w:fldChar w:fldCharType="begin"/>
            </w:r>
            <w:r w:rsidR="00EC29D4">
              <w:rPr>
                <w:webHidden/>
              </w:rPr>
              <w:instrText xml:space="preserve"> PAGEREF _Toc166349114 \h </w:instrText>
            </w:r>
            <w:r w:rsidR="00EC29D4">
              <w:rPr>
                <w:webHidden/>
              </w:rPr>
            </w:r>
            <w:r w:rsidR="00EC29D4">
              <w:rPr>
                <w:webHidden/>
              </w:rPr>
              <w:fldChar w:fldCharType="separate"/>
            </w:r>
            <w:r w:rsidR="00EC29D4">
              <w:rPr>
                <w:webHidden/>
              </w:rPr>
              <w:t>8</w:t>
            </w:r>
            <w:r w:rsidR="00EC29D4">
              <w:rPr>
                <w:webHidden/>
              </w:rPr>
              <w:fldChar w:fldCharType="end"/>
            </w:r>
          </w:hyperlink>
        </w:p>
        <w:p w14:paraId="15E9A450" w14:textId="4567798D" w:rsidR="00EC29D4" w:rsidRDefault="00000000">
          <w:pPr>
            <w:pStyle w:val="TOC1"/>
            <w:rPr>
              <w:rFonts w:asciiTheme="minorHAnsi" w:eastAsiaTheme="minorEastAsia" w:hAnsiTheme="minorHAnsi" w:cstheme="minorBidi"/>
              <w:kern w:val="2"/>
              <w:sz w:val="24"/>
              <w:szCs w:val="24"/>
              <w14:ligatures w14:val="standardContextual"/>
            </w:rPr>
          </w:pPr>
          <w:hyperlink w:anchor="_Toc166349115" w:history="1">
            <w:r w:rsidR="00EC29D4" w:rsidRPr="006C7E68">
              <w:rPr>
                <w:rStyle w:val="Hyperlink"/>
              </w:rPr>
              <w:t>10.</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Mid-Session Event</w:t>
            </w:r>
            <w:r w:rsidR="00EC29D4">
              <w:rPr>
                <w:webHidden/>
              </w:rPr>
              <w:tab/>
            </w:r>
            <w:r w:rsidR="00EC29D4">
              <w:rPr>
                <w:webHidden/>
              </w:rPr>
              <w:fldChar w:fldCharType="begin"/>
            </w:r>
            <w:r w:rsidR="00EC29D4">
              <w:rPr>
                <w:webHidden/>
              </w:rPr>
              <w:instrText xml:space="preserve"> PAGEREF _Toc166349115 \h </w:instrText>
            </w:r>
            <w:r w:rsidR="00EC29D4">
              <w:rPr>
                <w:webHidden/>
              </w:rPr>
            </w:r>
            <w:r w:rsidR="00EC29D4">
              <w:rPr>
                <w:webHidden/>
              </w:rPr>
              <w:fldChar w:fldCharType="separate"/>
            </w:r>
            <w:r w:rsidR="00EC29D4">
              <w:rPr>
                <w:webHidden/>
              </w:rPr>
              <w:t>8</w:t>
            </w:r>
            <w:r w:rsidR="00EC29D4">
              <w:rPr>
                <w:webHidden/>
              </w:rPr>
              <w:fldChar w:fldCharType="end"/>
            </w:r>
          </w:hyperlink>
        </w:p>
        <w:p w14:paraId="3F513C5F" w14:textId="39AD45AB" w:rsidR="00EC29D4" w:rsidRDefault="00000000">
          <w:pPr>
            <w:pStyle w:val="TOC1"/>
            <w:rPr>
              <w:rFonts w:asciiTheme="minorHAnsi" w:eastAsiaTheme="minorEastAsia" w:hAnsiTheme="minorHAnsi" w:cstheme="minorBidi"/>
              <w:kern w:val="2"/>
              <w:sz w:val="24"/>
              <w:szCs w:val="24"/>
              <w14:ligatures w14:val="standardContextual"/>
            </w:rPr>
          </w:pPr>
          <w:hyperlink w:anchor="_Toc166349116" w:history="1">
            <w:r w:rsidR="00EC29D4" w:rsidRPr="006C7E68">
              <w:rPr>
                <w:rStyle w:val="Hyperlink"/>
              </w:rPr>
              <w:t>11.</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Final/Closing Event</w:t>
            </w:r>
            <w:r w:rsidR="00EC29D4">
              <w:rPr>
                <w:webHidden/>
              </w:rPr>
              <w:tab/>
            </w:r>
            <w:r w:rsidR="00EC29D4">
              <w:rPr>
                <w:webHidden/>
              </w:rPr>
              <w:fldChar w:fldCharType="begin"/>
            </w:r>
            <w:r w:rsidR="00EC29D4">
              <w:rPr>
                <w:webHidden/>
              </w:rPr>
              <w:instrText xml:space="preserve"> PAGEREF _Toc166349116 \h </w:instrText>
            </w:r>
            <w:r w:rsidR="00EC29D4">
              <w:rPr>
                <w:webHidden/>
              </w:rPr>
            </w:r>
            <w:r w:rsidR="00EC29D4">
              <w:rPr>
                <w:webHidden/>
              </w:rPr>
              <w:fldChar w:fldCharType="separate"/>
            </w:r>
            <w:r w:rsidR="00EC29D4">
              <w:rPr>
                <w:webHidden/>
              </w:rPr>
              <w:t>9</w:t>
            </w:r>
            <w:r w:rsidR="00EC29D4">
              <w:rPr>
                <w:webHidden/>
              </w:rPr>
              <w:fldChar w:fldCharType="end"/>
            </w:r>
          </w:hyperlink>
        </w:p>
        <w:p w14:paraId="2A85E1E7" w14:textId="3CB70E27" w:rsidR="00EC29D4" w:rsidRDefault="00000000">
          <w:pPr>
            <w:pStyle w:val="TOC1"/>
            <w:rPr>
              <w:rFonts w:asciiTheme="minorHAnsi" w:eastAsiaTheme="minorEastAsia" w:hAnsiTheme="minorHAnsi" w:cstheme="minorBidi"/>
              <w:kern w:val="2"/>
              <w:sz w:val="24"/>
              <w:szCs w:val="24"/>
              <w14:ligatures w14:val="standardContextual"/>
            </w:rPr>
          </w:pPr>
          <w:hyperlink w:anchor="_Toc166349117" w:history="1">
            <w:r w:rsidR="00EC29D4" w:rsidRPr="006C7E68">
              <w:rPr>
                <w:rStyle w:val="Hyperlink"/>
              </w:rPr>
              <w:t>12.</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Professional Development Units (PDUs)</w:t>
            </w:r>
            <w:r w:rsidR="00EC29D4">
              <w:rPr>
                <w:webHidden/>
              </w:rPr>
              <w:tab/>
            </w:r>
            <w:r w:rsidR="00EC29D4">
              <w:rPr>
                <w:webHidden/>
              </w:rPr>
              <w:fldChar w:fldCharType="begin"/>
            </w:r>
            <w:r w:rsidR="00EC29D4">
              <w:rPr>
                <w:webHidden/>
              </w:rPr>
              <w:instrText xml:space="preserve"> PAGEREF _Toc166349117 \h </w:instrText>
            </w:r>
            <w:r w:rsidR="00EC29D4">
              <w:rPr>
                <w:webHidden/>
              </w:rPr>
            </w:r>
            <w:r w:rsidR="00EC29D4">
              <w:rPr>
                <w:webHidden/>
              </w:rPr>
              <w:fldChar w:fldCharType="separate"/>
            </w:r>
            <w:r w:rsidR="00EC29D4">
              <w:rPr>
                <w:webHidden/>
              </w:rPr>
              <w:t>9</w:t>
            </w:r>
            <w:r w:rsidR="00EC29D4">
              <w:rPr>
                <w:webHidden/>
              </w:rPr>
              <w:fldChar w:fldCharType="end"/>
            </w:r>
          </w:hyperlink>
        </w:p>
        <w:p w14:paraId="6D382924" w14:textId="3C7E1403" w:rsidR="00EC29D4" w:rsidRDefault="00000000">
          <w:pPr>
            <w:pStyle w:val="TOC1"/>
            <w:rPr>
              <w:rFonts w:asciiTheme="minorHAnsi" w:eastAsiaTheme="minorEastAsia" w:hAnsiTheme="minorHAnsi" w:cstheme="minorBidi"/>
              <w:kern w:val="2"/>
              <w:sz w:val="24"/>
              <w:szCs w:val="24"/>
              <w14:ligatures w14:val="standardContextual"/>
            </w:rPr>
          </w:pPr>
          <w:hyperlink w:anchor="_Toc166349118" w:history="1">
            <w:r w:rsidR="00EC29D4" w:rsidRPr="006C7E68">
              <w:rPr>
                <w:rStyle w:val="Hyperlink"/>
              </w:rPr>
              <w:t>13.</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Certificates of Completion and Participation</w:t>
            </w:r>
            <w:r w:rsidR="00EC29D4">
              <w:rPr>
                <w:webHidden/>
              </w:rPr>
              <w:tab/>
            </w:r>
            <w:r w:rsidR="00EC29D4">
              <w:rPr>
                <w:webHidden/>
              </w:rPr>
              <w:fldChar w:fldCharType="begin"/>
            </w:r>
            <w:r w:rsidR="00EC29D4">
              <w:rPr>
                <w:webHidden/>
              </w:rPr>
              <w:instrText xml:space="preserve"> PAGEREF _Toc166349118 \h </w:instrText>
            </w:r>
            <w:r w:rsidR="00EC29D4">
              <w:rPr>
                <w:webHidden/>
              </w:rPr>
            </w:r>
            <w:r w:rsidR="00EC29D4">
              <w:rPr>
                <w:webHidden/>
              </w:rPr>
              <w:fldChar w:fldCharType="separate"/>
            </w:r>
            <w:r w:rsidR="00EC29D4">
              <w:rPr>
                <w:webHidden/>
              </w:rPr>
              <w:t>10</w:t>
            </w:r>
            <w:r w:rsidR="00EC29D4">
              <w:rPr>
                <w:webHidden/>
              </w:rPr>
              <w:fldChar w:fldCharType="end"/>
            </w:r>
          </w:hyperlink>
        </w:p>
        <w:p w14:paraId="1E8F3C32" w14:textId="20EB2E5D" w:rsidR="00EC29D4" w:rsidRDefault="00000000">
          <w:pPr>
            <w:pStyle w:val="TOC1"/>
            <w:rPr>
              <w:rFonts w:asciiTheme="minorHAnsi" w:eastAsiaTheme="minorEastAsia" w:hAnsiTheme="minorHAnsi" w:cstheme="minorBidi"/>
              <w:kern w:val="2"/>
              <w:sz w:val="24"/>
              <w:szCs w:val="24"/>
              <w14:ligatures w14:val="standardContextual"/>
            </w:rPr>
          </w:pPr>
          <w:hyperlink w:anchor="_Toc166349119" w:history="1">
            <w:r w:rsidR="00EC29D4" w:rsidRPr="006C7E68">
              <w:rPr>
                <w:rStyle w:val="Hyperlink"/>
              </w:rPr>
              <w:t>14.</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Mentee/Mentor Level of Effort</w:t>
            </w:r>
            <w:r w:rsidR="00EC29D4">
              <w:rPr>
                <w:webHidden/>
              </w:rPr>
              <w:tab/>
            </w:r>
            <w:r w:rsidR="00EC29D4">
              <w:rPr>
                <w:webHidden/>
              </w:rPr>
              <w:fldChar w:fldCharType="begin"/>
            </w:r>
            <w:r w:rsidR="00EC29D4">
              <w:rPr>
                <w:webHidden/>
              </w:rPr>
              <w:instrText xml:space="preserve"> PAGEREF _Toc166349119 \h </w:instrText>
            </w:r>
            <w:r w:rsidR="00EC29D4">
              <w:rPr>
                <w:webHidden/>
              </w:rPr>
            </w:r>
            <w:r w:rsidR="00EC29D4">
              <w:rPr>
                <w:webHidden/>
              </w:rPr>
              <w:fldChar w:fldCharType="separate"/>
            </w:r>
            <w:r w:rsidR="00EC29D4">
              <w:rPr>
                <w:webHidden/>
              </w:rPr>
              <w:t>11</w:t>
            </w:r>
            <w:r w:rsidR="00EC29D4">
              <w:rPr>
                <w:webHidden/>
              </w:rPr>
              <w:fldChar w:fldCharType="end"/>
            </w:r>
          </w:hyperlink>
        </w:p>
        <w:p w14:paraId="78051637" w14:textId="24C72FA3" w:rsidR="00EC29D4" w:rsidRDefault="00000000">
          <w:pPr>
            <w:pStyle w:val="TOC1"/>
            <w:rPr>
              <w:rFonts w:asciiTheme="minorHAnsi" w:eastAsiaTheme="minorEastAsia" w:hAnsiTheme="minorHAnsi" w:cstheme="minorBidi"/>
              <w:kern w:val="2"/>
              <w:sz w:val="24"/>
              <w:szCs w:val="24"/>
              <w14:ligatures w14:val="standardContextual"/>
            </w:rPr>
          </w:pPr>
          <w:hyperlink w:anchor="_Toc166349120" w:history="1">
            <w:r w:rsidR="00EC29D4" w:rsidRPr="006C7E68">
              <w:rPr>
                <w:rStyle w:val="Hyperlink"/>
              </w:rPr>
              <w:t>15.</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Dates, Times, Venues of 2023 Fall Mentoring Session Events</w:t>
            </w:r>
            <w:r w:rsidR="00EC29D4">
              <w:rPr>
                <w:webHidden/>
              </w:rPr>
              <w:tab/>
            </w:r>
            <w:r w:rsidR="00EC29D4">
              <w:rPr>
                <w:webHidden/>
              </w:rPr>
              <w:fldChar w:fldCharType="begin"/>
            </w:r>
            <w:r w:rsidR="00EC29D4">
              <w:rPr>
                <w:webHidden/>
              </w:rPr>
              <w:instrText xml:space="preserve"> PAGEREF _Toc166349120 \h </w:instrText>
            </w:r>
            <w:r w:rsidR="00EC29D4">
              <w:rPr>
                <w:webHidden/>
              </w:rPr>
            </w:r>
            <w:r w:rsidR="00EC29D4">
              <w:rPr>
                <w:webHidden/>
              </w:rPr>
              <w:fldChar w:fldCharType="separate"/>
            </w:r>
            <w:r w:rsidR="00EC29D4">
              <w:rPr>
                <w:webHidden/>
              </w:rPr>
              <w:t>13</w:t>
            </w:r>
            <w:r w:rsidR="00EC29D4">
              <w:rPr>
                <w:webHidden/>
              </w:rPr>
              <w:fldChar w:fldCharType="end"/>
            </w:r>
          </w:hyperlink>
        </w:p>
        <w:p w14:paraId="763223D4" w14:textId="08A2990A" w:rsidR="00EC29D4" w:rsidRDefault="00000000">
          <w:pPr>
            <w:pStyle w:val="TOC1"/>
            <w:rPr>
              <w:rFonts w:asciiTheme="minorHAnsi" w:eastAsiaTheme="minorEastAsia" w:hAnsiTheme="minorHAnsi" w:cstheme="minorBidi"/>
              <w:kern w:val="2"/>
              <w:sz w:val="24"/>
              <w:szCs w:val="24"/>
              <w14:ligatures w14:val="standardContextual"/>
            </w:rPr>
          </w:pPr>
          <w:hyperlink w:anchor="_Toc166349121" w:history="1">
            <w:r w:rsidR="00EC29D4" w:rsidRPr="006C7E68">
              <w:rPr>
                <w:rStyle w:val="Hyperlink"/>
              </w:rPr>
              <w:t>16.</w:t>
            </w:r>
            <w:r w:rsidR="00EC29D4">
              <w:rPr>
                <w:rFonts w:asciiTheme="minorHAnsi" w:eastAsiaTheme="minorEastAsia" w:hAnsiTheme="minorHAnsi" w:cstheme="minorBidi"/>
                <w:kern w:val="2"/>
                <w:sz w:val="24"/>
                <w:szCs w:val="24"/>
                <w14:ligatures w14:val="standardContextual"/>
              </w:rPr>
              <w:tab/>
            </w:r>
            <w:r w:rsidR="00EC29D4" w:rsidRPr="006C7E68">
              <w:rPr>
                <w:rStyle w:val="Hyperlink"/>
              </w:rPr>
              <w:t>Acknowledgements</w:t>
            </w:r>
            <w:r w:rsidR="00EC29D4">
              <w:rPr>
                <w:webHidden/>
              </w:rPr>
              <w:tab/>
            </w:r>
            <w:r w:rsidR="00EC29D4">
              <w:rPr>
                <w:webHidden/>
              </w:rPr>
              <w:fldChar w:fldCharType="begin"/>
            </w:r>
            <w:r w:rsidR="00EC29D4">
              <w:rPr>
                <w:webHidden/>
              </w:rPr>
              <w:instrText xml:space="preserve"> PAGEREF _Toc166349121 \h </w:instrText>
            </w:r>
            <w:r w:rsidR="00EC29D4">
              <w:rPr>
                <w:webHidden/>
              </w:rPr>
            </w:r>
            <w:r w:rsidR="00EC29D4">
              <w:rPr>
                <w:webHidden/>
              </w:rPr>
              <w:fldChar w:fldCharType="separate"/>
            </w:r>
            <w:r w:rsidR="00EC29D4">
              <w:rPr>
                <w:webHidden/>
              </w:rPr>
              <w:t>13</w:t>
            </w:r>
            <w:r w:rsidR="00EC29D4">
              <w:rPr>
                <w:webHidden/>
              </w:rPr>
              <w:fldChar w:fldCharType="end"/>
            </w:r>
          </w:hyperlink>
        </w:p>
        <w:p w14:paraId="36EC7D49" w14:textId="7C9572EC" w:rsidR="00624E55" w:rsidRPr="00624E55" w:rsidRDefault="00624E55" w:rsidP="00624E55">
          <w:pPr>
            <w:spacing w:line="300" w:lineRule="auto"/>
            <w:rPr>
              <w:rFonts w:eastAsiaTheme="minorEastAsia"/>
              <w:bCs/>
              <w:noProof/>
              <w:sz w:val="21"/>
              <w:szCs w:val="21"/>
            </w:rPr>
          </w:pPr>
          <w:r w:rsidRPr="00CB63F1">
            <w:rPr>
              <w:rFonts w:ascii="Arial" w:eastAsiaTheme="minorEastAsia" w:hAnsi="Arial" w:cs="Arial"/>
              <w:b/>
              <w:bCs/>
              <w:noProof/>
            </w:rPr>
            <w:fldChar w:fldCharType="end"/>
          </w:r>
        </w:p>
      </w:sdtContent>
    </w:sdt>
    <w:p w14:paraId="2062D03C" w14:textId="09BDE268" w:rsidR="00ED1381" w:rsidRDefault="00ED1381">
      <w:r>
        <w:br w:type="page"/>
      </w:r>
    </w:p>
    <w:p w14:paraId="52DB53F8" w14:textId="41BFDE92" w:rsidR="00222D49" w:rsidRPr="00ED1381" w:rsidRDefault="009C0F01" w:rsidP="006977FB">
      <w:pPr>
        <w:pStyle w:val="Heading1"/>
        <w:numPr>
          <w:ilvl w:val="0"/>
          <w:numId w:val="18"/>
        </w:numPr>
        <w:ind w:left="360"/>
        <w:rPr>
          <w:sz w:val="28"/>
          <w:szCs w:val="28"/>
        </w:rPr>
      </w:pPr>
      <w:bookmarkStart w:id="0" w:name="_Toc166349106"/>
      <w:r w:rsidRPr="00ED1381">
        <w:rPr>
          <w:sz w:val="28"/>
          <w:szCs w:val="28"/>
        </w:rPr>
        <w:lastRenderedPageBreak/>
        <w:t>Overview</w:t>
      </w:r>
      <w:bookmarkEnd w:id="0"/>
    </w:p>
    <w:p w14:paraId="43313799" w14:textId="77777777" w:rsidR="009C0F01" w:rsidRPr="00DF31FB" w:rsidRDefault="009C0F01" w:rsidP="009C0F01">
      <w:pPr>
        <w:spacing w:after="0" w:line="240" w:lineRule="auto"/>
        <w:rPr>
          <w:rFonts w:ascii="Arial" w:hAnsi="Arial" w:cs="Arial"/>
        </w:rPr>
      </w:pPr>
    </w:p>
    <w:p w14:paraId="254E56F7" w14:textId="0100B6B7" w:rsidR="00501856" w:rsidRPr="00DF31FB" w:rsidRDefault="009C0F01" w:rsidP="001E0FAA">
      <w:pPr>
        <w:spacing w:after="0" w:line="240" w:lineRule="auto"/>
        <w:jc w:val="both"/>
        <w:rPr>
          <w:rFonts w:ascii="Arial" w:hAnsi="Arial" w:cs="Arial"/>
        </w:rPr>
      </w:pPr>
      <w:r w:rsidRPr="00DF31FB">
        <w:rPr>
          <w:rFonts w:ascii="Arial" w:hAnsi="Arial" w:cs="Arial"/>
        </w:rPr>
        <w:t xml:space="preserve">The purpose of this document is to provide more detailed information regarding the Core PM Mentoring Program to potential mentees and mentors so they </w:t>
      </w:r>
      <w:r w:rsidR="006C7931" w:rsidRPr="00DF31FB">
        <w:rPr>
          <w:rFonts w:ascii="Arial" w:hAnsi="Arial" w:cs="Arial"/>
        </w:rPr>
        <w:t>c</w:t>
      </w:r>
      <w:r w:rsidRPr="00DF31FB">
        <w:rPr>
          <w:rFonts w:ascii="Arial" w:hAnsi="Arial" w:cs="Arial"/>
        </w:rPr>
        <w:t xml:space="preserve">an assess whether they want to continue to be considered for the Session </w:t>
      </w:r>
      <w:r w:rsidR="004A52D8">
        <w:rPr>
          <w:rFonts w:ascii="Arial" w:hAnsi="Arial" w:cs="Arial"/>
        </w:rPr>
        <w:t xml:space="preserve">for </w:t>
      </w:r>
      <w:r w:rsidRPr="00DF31FB">
        <w:rPr>
          <w:rFonts w:ascii="Arial" w:hAnsi="Arial" w:cs="Arial"/>
        </w:rPr>
        <w:t>which they have applied. Some applicants will still want to be considered for the Session and others will withdraw their applications typically because</w:t>
      </w:r>
      <w:r w:rsidR="00501856" w:rsidRPr="00DF31FB">
        <w:rPr>
          <w:rFonts w:ascii="Arial" w:hAnsi="Arial" w:cs="Arial"/>
        </w:rPr>
        <w:t>:</w:t>
      </w:r>
    </w:p>
    <w:p w14:paraId="729A056A" w14:textId="77777777" w:rsidR="001E0FAA" w:rsidRDefault="009C0F01" w:rsidP="001E0FAA">
      <w:pPr>
        <w:spacing w:after="0" w:line="240" w:lineRule="auto"/>
        <w:ind w:left="270"/>
        <w:jc w:val="both"/>
        <w:rPr>
          <w:rFonts w:ascii="Arial" w:hAnsi="Arial" w:cs="Arial"/>
        </w:rPr>
      </w:pPr>
      <w:r w:rsidRPr="00DF31FB">
        <w:rPr>
          <w:rFonts w:ascii="Arial" w:hAnsi="Arial" w:cs="Arial"/>
        </w:rPr>
        <w:t>1) th</w:t>
      </w:r>
      <w:r w:rsidR="00322430">
        <w:rPr>
          <w:rFonts w:ascii="Arial" w:hAnsi="Arial" w:cs="Arial"/>
        </w:rPr>
        <w:t>is</w:t>
      </w:r>
      <w:r w:rsidRPr="00DF31FB">
        <w:rPr>
          <w:rFonts w:ascii="Arial" w:hAnsi="Arial" w:cs="Arial"/>
        </w:rPr>
        <w:t xml:space="preserve"> Session will demand more time and effort than originally anticipated or</w:t>
      </w:r>
    </w:p>
    <w:p w14:paraId="23C784DF" w14:textId="7750D220" w:rsidR="00501856" w:rsidRPr="00DF31FB" w:rsidRDefault="009C0F01" w:rsidP="001E0FAA">
      <w:pPr>
        <w:spacing w:after="0" w:line="240" w:lineRule="auto"/>
        <w:ind w:left="270"/>
        <w:jc w:val="both"/>
        <w:rPr>
          <w:rFonts w:ascii="Arial" w:hAnsi="Arial" w:cs="Arial"/>
        </w:rPr>
      </w:pPr>
      <w:r w:rsidRPr="00DF31FB">
        <w:rPr>
          <w:rFonts w:ascii="Arial" w:hAnsi="Arial" w:cs="Arial"/>
        </w:rPr>
        <w:t xml:space="preserve">2) the nature of the formal mentoring process </w:t>
      </w:r>
      <w:r w:rsidR="001352F7" w:rsidRPr="00DF31FB">
        <w:rPr>
          <w:rFonts w:ascii="Arial" w:hAnsi="Arial" w:cs="Arial"/>
        </w:rPr>
        <w:t>is</w:t>
      </w:r>
      <w:r w:rsidRPr="00DF31FB">
        <w:rPr>
          <w:rFonts w:ascii="Arial" w:hAnsi="Arial" w:cs="Arial"/>
        </w:rPr>
        <w:t xml:space="preserve"> not what the applicant </w:t>
      </w:r>
      <w:r w:rsidR="001352F7" w:rsidRPr="00DF31FB">
        <w:rPr>
          <w:rFonts w:ascii="Arial" w:hAnsi="Arial" w:cs="Arial"/>
        </w:rPr>
        <w:t>is</w:t>
      </w:r>
      <w:r w:rsidRPr="00DF31FB">
        <w:rPr>
          <w:rFonts w:ascii="Arial" w:hAnsi="Arial" w:cs="Arial"/>
        </w:rPr>
        <w:t xml:space="preserve"> looking for.</w:t>
      </w:r>
    </w:p>
    <w:p w14:paraId="522EAEA4" w14:textId="0930F0D6" w:rsidR="009C0F01" w:rsidRPr="00DF31FB" w:rsidRDefault="009C0F01" w:rsidP="001E0FAA">
      <w:pPr>
        <w:spacing w:after="0" w:line="240" w:lineRule="auto"/>
        <w:jc w:val="both"/>
        <w:rPr>
          <w:rFonts w:ascii="Arial" w:hAnsi="Arial" w:cs="Arial"/>
        </w:rPr>
      </w:pPr>
      <w:r w:rsidRPr="00DF31FB">
        <w:rPr>
          <w:rFonts w:ascii="Arial" w:hAnsi="Arial" w:cs="Arial"/>
        </w:rPr>
        <w:t>Should an applicant withdraw his/her application, he/she does so without prejudice, meaning he/she is free to apply to a future Session</w:t>
      </w:r>
      <w:r w:rsidR="001B5408" w:rsidRPr="00DF31FB">
        <w:rPr>
          <w:rFonts w:ascii="Arial" w:hAnsi="Arial" w:cs="Arial"/>
        </w:rPr>
        <w:t>.</w:t>
      </w:r>
    </w:p>
    <w:p w14:paraId="63EE9D0C" w14:textId="77777777" w:rsidR="001B5408" w:rsidRPr="00DF31FB" w:rsidRDefault="001B5408" w:rsidP="00C860C3">
      <w:pPr>
        <w:spacing w:after="0" w:line="240" w:lineRule="auto"/>
        <w:ind w:left="450"/>
        <w:jc w:val="both"/>
        <w:rPr>
          <w:rFonts w:ascii="Arial" w:hAnsi="Arial" w:cs="Arial"/>
        </w:rPr>
      </w:pPr>
    </w:p>
    <w:p w14:paraId="728CDF91" w14:textId="123E3FD2" w:rsidR="00F50E72" w:rsidRDefault="001B5408" w:rsidP="001E0FAA">
      <w:pPr>
        <w:spacing w:after="0" w:line="240" w:lineRule="auto"/>
        <w:jc w:val="both"/>
        <w:rPr>
          <w:rFonts w:ascii="Arial" w:hAnsi="Arial" w:cs="Arial"/>
        </w:rPr>
      </w:pPr>
      <w:r w:rsidRPr="00DF31FB">
        <w:rPr>
          <w:rFonts w:ascii="Arial" w:hAnsi="Arial" w:cs="Arial"/>
        </w:rPr>
        <w:t>Our objective in describing the Session to you in this level of detail is that you enter the Session with “your eyes wide open</w:t>
      </w:r>
      <w:r w:rsidR="00D960C8">
        <w:rPr>
          <w:rFonts w:ascii="Arial" w:hAnsi="Arial" w:cs="Arial"/>
        </w:rPr>
        <w:t>.</w:t>
      </w:r>
      <w:r w:rsidRPr="00DF31FB">
        <w:rPr>
          <w:rFonts w:ascii="Arial" w:hAnsi="Arial" w:cs="Arial"/>
        </w:rPr>
        <w:t xml:space="preserve">” Because the Session demands a large amount of effort on not only the mentee’s part, but also </w:t>
      </w:r>
      <w:r w:rsidR="00501856" w:rsidRPr="00DF31FB">
        <w:rPr>
          <w:rFonts w:ascii="Arial" w:hAnsi="Arial" w:cs="Arial"/>
        </w:rPr>
        <w:t xml:space="preserve">on </w:t>
      </w:r>
      <w:r w:rsidRPr="00DF31FB">
        <w:rPr>
          <w:rFonts w:ascii="Arial" w:hAnsi="Arial" w:cs="Arial"/>
        </w:rPr>
        <w:t>the</w:t>
      </w:r>
      <w:r w:rsidR="001352F7" w:rsidRPr="00DF31FB">
        <w:rPr>
          <w:rFonts w:ascii="Arial" w:hAnsi="Arial" w:cs="Arial"/>
        </w:rPr>
        <w:t xml:space="preserve"> part of</w:t>
      </w:r>
      <w:r w:rsidRPr="00DF31FB">
        <w:rPr>
          <w:rFonts w:ascii="Arial" w:hAnsi="Arial" w:cs="Arial"/>
        </w:rPr>
        <w:t xml:space="preserve"> </w:t>
      </w:r>
      <w:r w:rsidR="00073621" w:rsidRPr="00DF31FB">
        <w:rPr>
          <w:rFonts w:ascii="Arial" w:hAnsi="Arial" w:cs="Arial"/>
        </w:rPr>
        <w:t xml:space="preserve">a </w:t>
      </w:r>
      <w:r w:rsidRPr="00DF31FB">
        <w:rPr>
          <w:rFonts w:ascii="Arial" w:hAnsi="Arial" w:cs="Arial"/>
        </w:rPr>
        <w:t xml:space="preserve">dedicated mentor and the Mentoring Leadership Team (MLT) facilitating the Session, </w:t>
      </w:r>
      <w:r w:rsidRPr="00CA28E1">
        <w:rPr>
          <w:rFonts w:ascii="Arial" w:hAnsi="Arial" w:cs="Arial"/>
          <w:color w:val="FF0000"/>
        </w:rPr>
        <w:t xml:space="preserve">we seek </w:t>
      </w:r>
      <w:r w:rsidR="005D05DB" w:rsidRPr="00CA28E1">
        <w:rPr>
          <w:rFonts w:ascii="ZWAdobeF" w:hAnsi="ZWAdobeF" w:cs="ZWAdobeF"/>
          <w:color w:val="FF0000"/>
          <w:sz w:val="2"/>
          <w:szCs w:val="2"/>
        </w:rPr>
        <w:t>U</w:t>
      </w:r>
      <w:r w:rsidR="00F50E72" w:rsidRPr="00CA28E1">
        <w:rPr>
          <w:rFonts w:ascii="Arial" w:hAnsi="Arial" w:cs="Arial"/>
          <w:color w:val="FF0000"/>
          <w:u w:val="single"/>
        </w:rPr>
        <w:t>ZERO</w:t>
      </w:r>
      <w:r w:rsidRPr="00CA28E1">
        <w:rPr>
          <w:rFonts w:ascii="Arial" w:hAnsi="Arial" w:cs="Arial"/>
          <w:color w:val="FF0000"/>
          <w:u w:val="single"/>
        </w:rPr>
        <w:t xml:space="preserve"> </w:t>
      </w:r>
      <w:r w:rsidR="00F50E72" w:rsidRPr="00CA28E1">
        <w:rPr>
          <w:rFonts w:ascii="Arial" w:hAnsi="Arial" w:cs="Arial"/>
          <w:color w:val="FF0000"/>
          <w:u w:val="single"/>
        </w:rPr>
        <w:t>ATTRITION</w:t>
      </w:r>
      <w:r w:rsidRPr="00CA28E1">
        <w:rPr>
          <w:rFonts w:ascii="Arial" w:hAnsi="Arial" w:cs="Arial"/>
          <w:color w:val="FF0000"/>
        </w:rPr>
        <w:t>, i.e.</w:t>
      </w:r>
      <w:r w:rsidR="009E23DD">
        <w:rPr>
          <w:rFonts w:ascii="Arial" w:hAnsi="Arial" w:cs="Arial"/>
          <w:color w:val="FF0000"/>
        </w:rPr>
        <w:t>,</w:t>
      </w:r>
      <w:r w:rsidRPr="00CA28E1">
        <w:rPr>
          <w:rFonts w:ascii="Arial" w:hAnsi="Arial" w:cs="Arial"/>
          <w:color w:val="FF0000"/>
        </w:rPr>
        <w:t xml:space="preserve"> everyone who starts the Session, fully participates during the Session, and completes the Session.</w:t>
      </w:r>
      <w:r w:rsidRPr="00DF31FB">
        <w:rPr>
          <w:rFonts w:ascii="Arial" w:hAnsi="Arial" w:cs="Arial"/>
        </w:rPr>
        <w:t xml:space="preserve"> There are, of course, unfortunate circumstances beyond our control that arise from time to time (such as a family member becoming seriously ill)</w:t>
      </w:r>
      <w:r w:rsidR="001352F7" w:rsidRPr="00DF31FB">
        <w:rPr>
          <w:rFonts w:ascii="Arial" w:hAnsi="Arial" w:cs="Arial"/>
        </w:rPr>
        <w:t xml:space="preserve"> which will force a participant to withdraw midstream</w:t>
      </w:r>
      <w:r w:rsidRPr="00DF31FB">
        <w:rPr>
          <w:rFonts w:ascii="Arial" w:hAnsi="Arial" w:cs="Arial"/>
        </w:rPr>
        <w:t>.</w:t>
      </w:r>
      <w:r w:rsidR="00F50E72">
        <w:rPr>
          <w:rFonts w:ascii="Arial" w:hAnsi="Arial" w:cs="Arial"/>
        </w:rPr>
        <w:t xml:space="preserve"> </w:t>
      </w:r>
      <w:r w:rsidR="006F6B32">
        <w:rPr>
          <w:rFonts w:ascii="Arial" w:hAnsi="Arial" w:cs="Arial"/>
        </w:rPr>
        <w:t>Thankfully, those situations are relatively rare.</w:t>
      </w:r>
    </w:p>
    <w:p w14:paraId="6C8FE18F" w14:textId="77777777" w:rsidR="00F50E72" w:rsidRDefault="00F50E72" w:rsidP="00C860C3">
      <w:pPr>
        <w:spacing w:after="0" w:line="240" w:lineRule="auto"/>
        <w:ind w:left="450"/>
        <w:jc w:val="both"/>
        <w:rPr>
          <w:rFonts w:ascii="Arial" w:hAnsi="Arial" w:cs="Arial"/>
        </w:rPr>
      </w:pPr>
    </w:p>
    <w:p w14:paraId="540BBC89" w14:textId="4AC7FAA0" w:rsidR="001B5408" w:rsidRDefault="00F50E72" w:rsidP="001E0FAA">
      <w:pPr>
        <w:spacing w:after="0" w:line="240" w:lineRule="auto"/>
        <w:jc w:val="both"/>
        <w:rPr>
          <w:rFonts w:ascii="Arial" w:hAnsi="Arial" w:cs="Arial"/>
        </w:rPr>
      </w:pPr>
      <w:r>
        <w:rPr>
          <w:rFonts w:ascii="Arial" w:hAnsi="Arial" w:cs="Arial"/>
        </w:rPr>
        <w:t>However, there are also circumstances that are within the applicant’s control</w:t>
      </w:r>
      <w:r w:rsidR="00510B87">
        <w:rPr>
          <w:rFonts w:ascii="Arial" w:hAnsi="Arial" w:cs="Arial"/>
        </w:rPr>
        <w:t xml:space="preserve"> that will demand as much if not more time tha</w:t>
      </w:r>
      <w:r w:rsidR="00612A2E">
        <w:rPr>
          <w:rFonts w:ascii="Arial" w:hAnsi="Arial" w:cs="Arial"/>
        </w:rPr>
        <w:t>n</w:t>
      </w:r>
      <w:r w:rsidR="00510B87">
        <w:rPr>
          <w:rFonts w:ascii="Arial" w:hAnsi="Arial" w:cs="Arial"/>
        </w:rPr>
        <w:t xml:space="preserve"> this Session requires and therefore are in competition for a limited resource, namely the applicant’s</w:t>
      </w:r>
      <w:r w:rsidR="006F6B32">
        <w:rPr>
          <w:rFonts w:ascii="Arial" w:hAnsi="Arial" w:cs="Arial"/>
        </w:rPr>
        <w:t xml:space="preserve"> (YOUR)</w:t>
      </w:r>
      <w:r w:rsidR="00510B87">
        <w:rPr>
          <w:rFonts w:ascii="Arial" w:hAnsi="Arial" w:cs="Arial"/>
        </w:rPr>
        <w:t xml:space="preserve"> time. Such “circumstances” include but are not limited to:</w:t>
      </w:r>
    </w:p>
    <w:p w14:paraId="667B2C75" w14:textId="0902DC02" w:rsidR="00510B87" w:rsidRDefault="00510B87" w:rsidP="001E0FAA">
      <w:pPr>
        <w:pStyle w:val="ListParagraph"/>
        <w:numPr>
          <w:ilvl w:val="0"/>
          <w:numId w:val="29"/>
        </w:numPr>
        <w:spacing w:after="0" w:line="240" w:lineRule="auto"/>
        <w:ind w:left="360"/>
        <w:jc w:val="both"/>
        <w:rPr>
          <w:rFonts w:ascii="Arial" w:hAnsi="Arial" w:cs="Arial"/>
        </w:rPr>
      </w:pPr>
      <w:r>
        <w:rPr>
          <w:rFonts w:ascii="Arial" w:hAnsi="Arial" w:cs="Arial"/>
        </w:rPr>
        <w:t>Advanced education / degrees – such as MBA program</w:t>
      </w:r>
    </w:p>
    <w:p w14:paraId="4DBEEFB9" w14:textId="5B5E590E" w:rsidR="00510B87" w:rsidRDefault="00510B87" w:rsidP="001E0FAA">
      <w:pPr>
        <w:pStyle w:val="ListParagraph"/>
        <w:numPr>
          <w:ilvl w:val="0"/>
          <w:numId w:val="29"/>
        </w:numPr>
        <w:spacing w:after="0" w:line="240" w:lineRule="auto"/>
        <w:ind w:left="360"/>
        <w:jc w:val="both"/>
        <w:rPr>
          <w:rFonts w:ascii="Arial" w:hAnsi="Arial" w:cs="Arial"/>
        </w:rPr>
      </w:pPr>
      <w:r>
        <w:rPr>
          <w:rFonts w:ascii="Arial" w:hAnsi="Arial" w:cs="Arial"/>
        </w:rPr>
        <w:t>New job</w:t>
      </w:r>
    </w:p>
    <w:p w14:paraId="337D37F6" w14:textId="4E6D1AD9" w:rsidR="00510B87" w:rsidRDefault="00510B87" w:rsidP="001E0FAA">
      <w:pPr>
        <w:pStyle w:val="ListParagraph"/>
        <w:numPr>
          <w:ilvl w:val="0"/>
          <w:numId w:val="29"/>
        </w:numPr>
        <w:spacing w:after="0" w:line="240" w:lineRule="auto"/>
        <w:ind w:left="360"/>
        <w:jc w:val="both"/>
        <w:rPr>
          <w:rFonts w:ascii="Arial" w:hAnsi="Arial" w:cs="Arial"/>
        </w:rPr>
      </w:pPr>
      <w:r>
        <w:rPr>
          <w:rFonts w:ascii="Arial" w:hAnsi="Arial" w:cs="Arial"/>
        </w:rPr>
        <w:t>Changing living accommodations</w:t>
      </w:r>
      <w:r w:rsidR="00C00C1B">
        <w:rPr>
          <w:rFonts w:ascii="Arial" w:hAnsi="Arial" w:cs="Arial"/>
        </w:rPr>
        <w:t>,</w:t>
      </w:r>
      <w:r>
        <w:rPr>
          <w:rFonts w:ascii="Arial" w:hAnsi="Arial" w:cs="Arial"/>
        </w:rPr>
        <w:t xml:space="preserve"> e.g.</w:t>
      </w:r>
      <w:r w:rsidR="00C00C1B">
        <w:rPr>
          <w:rFonts w:ascii="Arial" w:hAnsi="Arial" w:cs="Arial"/>
        </w:rPr>
        <w:t>,</w:t>
      </w:r>
      <w:r>
        <w:rPr>
          <w:rFonts w:ascii="Arial" w:hAnsi="Arial" w:cs="Arial"/>
        </w:rPr>
        <w:t xml:space="preserve"> moving into a new home</w:t>
      </w:r>
    </w:p>
    <w:p w14:paraId="47C3FE2D" w14:textId="2D0A2521" w:rsidR="00510B87" w:rsidRDefault="00510B87" w:rsidP="001E0FAA">
      <w:pPr>
        <w:pStyle w:val="ListParagraph"/>
        <w:numPr>
          <w:ilvl w:val="0"/>
          <w:numId w:val="29"/>
        </w:numPr>
        <w:spacing w:after="0" w:line="240" w:lineRule="auto"/>
        <w:ind w:left="360"/>
        <w:jc w:val="both"/>
        <w:rPr>
          <w:rFonts w:ascii="Arial" w:hAnsi="Arial" w:cs="Arial"/>
        </w:rPr>
      </w:pPr>
      <w:r>
        <w:rPr>
          <w:rFonts w:ascii="Arial" w:hAnsi="Arial" w:cs="Arial"/>
        </w:rPr>
        <w:t>Family addition – the birth or adoption of a child</w:t>
      </w:r>
    </w:p>
    <w:p w14:paraId="793F26DF" w14:textId="41E3CC0D" w:rsidR="00510B87" w:rsidRDefault="00510B87" w:rsidP="001E0FAA">
      <w:pPr>
        <w:pStyle w:val="ListParagraph"/>
        <w:numPr>
          <w:ilvl w:val="0"/>
          <w:numId w:val="29"/>
        </w:numPr>
        <w:spacing w:after="0" w:line="240" w:lineRule="auto"/>
        <w:ind w:left="360"/>
        <w:jc w:val="both"/>
        <w:rPr>
          <w:rFonts w:ascii="Arial" w:hAnsi="Arial" w:cs="Arial"/>
        </w:rPr>
      </w:pPr>
      <w:r>
        <w:rPr>
          <w:rFonts w:ascii="Arial" w:hAnsi="Arial" w:cs="Arial"/>
        </w:rPr>
        <w:t xml:space="preserve">Change of marital status </w:t>
      </w:r>
      <w:r w:rsidR="00607665">
        <w:rPr>
          <w:rFonts w:ascii="Arial" w:hAnsi="Arial" w:cs="Arial"/>
        </w:rPr>
        <w:t>–</w:t>
      </w:r>
      <w:r>
        <w:rPr>
          <w:rFonts w:ascii="Arial" w:hAnsi="Arial" w:cs="Arial"/>
        </w:rPr>
        <w:t xml:space="preserve"> </w:t>
      </w:r>
      <w:r w:rsidR="00607665">
        <w:rPr>
          <w:rFonts w:ascii="Arial" w:hAnsi="Arial" w:cs="Arial"/>
        </w:rPr>
        <w:t>marriage, divorce</w:t>
      </w:r>
    </w:p>
    <w:p w14:paraId="35A3607A" w14:textId="2294B1B5" w:rsidR="00510B87" w:rsidRPr="00510B87" w:rsidRDefault="00510B87" w:rsidP="001E0FAA">
      <w:pPr>
        <w:spacing w:after="0" w:line="240" w:lineRule="auto"/>
        <w:jc w:val="both"/>
        <w:rPr>
          <w:rFonts w:ascii="Arial" w:hAnsi="Arial" w:cs="Arial"/>
        </w:rPr>
      </w:pPr>
      <w:r w:rsidRPr="00CA28E1">
        <w:rPr>
          <w:rFonts w:ascii="Arial" w:hAnsi="Arial" w:cs="Arial"/>
          <w:color w:val="FF0000"/>
        </w:rPr>
        <w:t>In such cases, we strongly recommend that the applicant withdraw</w:t>
      </w:r>
      <w:r w:rsidR="00612A2E" w:rsidRPr="00CA28E1">
        <w:rPr>
          <w:rFonts w:ascii="Arial" w:hAnsi="Arial" w:cs="Arial"/>
          <w:color w:val="FF0000"/>
        </w:rPr>
        <w:t xml:space="preserve"> his/her application for</w:t>
      </w:r>
      <w:r w:rsidRPr="00CA28E1">
        <w:rPr>
          <w:rFonts w:ascii="Arial" w:hAnsi="Arial" w:cs="Arial"/>
          <w:color w:val="FF0000"/>
        </w:rPr>
        <w:t xml:space="preserve"> th</w:t>
      </w:r>
      <w:r w:rsidR="002B11FD">
        <w:rPr>
          <w:rFonts w:ascii="Arial" w:hAnsi="Arial" w:cs="Arial"/>
          <w:color w:val="FF0000"/>
        </w:rPr>
        <w:t>is</w:t>
      </w:r>
      <w:r w:rsidRPr="00CA28E1">
        <w:rPr>
          <w:rFonts w:ascii="Arial" w:hAnsi="Arial" w:cs="Arial"/>
          <w:color w:val="FF0000"/>
        </w:rPr>
        <w:t xml:space="preserve"> Session and attend a future Session.</w:t>
      </w:r>
    </w:p>
    <w:p w14:paraId="614CB22D" w14:textId="77777777" w:rsidR="008B5AF6" w:rsidRPr="00DF31FB" w:rsidRDefault="008B5AF6" w:rsidP="00C860C3">
      <w:pPr>
        <w:spacing w:after="0" w:line="240" w:lineRule="auto"/>
        <w:ind w:left="450"/>
        <w:jc w:val="both"/>
        <w:rPr>
          <w:rFonts w:ascii="Arial" w:hAnsi="Arial" w:cs="Arial"/>
        </w:rPr>
      </w:pPr>
    </w:p>
    <w:p w14:paraId="565C6374" w14:textId="4A302CAD" w:rsidR="008B5AF6" w:rsidRPr="00DF31FB" w:rsidRDefault="008B5AF6" w:rsidP="001E0FAA">
      <w:pPr>
        <w:spacing w:after="0" w:line="240" w:lineRule="auto"/>
        <w:jc w:val="both"/>
        <w:rPr>
          <w:rFonts w:ascii="Arial" w:hAnsi="Arial" w:cs="Arial"/>
        </w:rPr>
      </w:pPr>
      <w:r w:rsidRPr="00DF31FB">
        <w:rPr>
          <w:rFonts w:ascii="Arial" w:hAnsi="Arial" w:cs="Arial"/>
        </w:rPr>
        <w:t>All this may sound a bit ominous and make you question immediately why you want to get involved in such an endeavor. The answer is there is a pot of gold for you at the end of the Session</w:t>
      </w:r>
      <w:r w:rsidR="001352F7" w:rsidRPr="00DF31FB">
        <w:rPr>
          <w:rFonts w:ascii="Arial" w:hAnsi="Arial" w:cs="Arial"/>
        </w:rPr>
        <w:t>, figuratively speaking</w:t>
      </w:r>
      <w:r w:rsidRPr="00DF31FB">
        <w:rPr>
          <w:rFonts w:ascii="Arial" w:hAnsi="Arial" w:cs="Arial"/>
        </w:rPr>
        <w:t xml:space="preserve">. If you truly apply yourself, you will be rewarded with a strong sense of fulfillment and accomplishment. This program </w:t>
      </w:r>
      <w:proofErr w:type="gramStart"/>
      <w:r w:rsidRPr="00DF31FB">
        <w:rPr>
          <w:rFonts w:ascii="Arial" w:hAnsi="Arial" w:cs="Arial"/>
        </w:rPr>
        <w:t>definitely falls</w:t>
      </w:r>
      <w:proofErr w:type="gramEnd"/>
      <w:r w:rsidRPr="00DF31FB">
        <w:rPr>
          <w:rFonts w:ascii="Arial" w:hAnsi="Arial" w:cs="Arial"/>
        </w:rPr>
        <w:t xml:space="preserve"> under the axiom tha</w:t>
      </w:r>
      <w:r w:rsidR="00501856" w:rsidRPr="00DF31FB">
        <w:rPr>
          <w:rFonts w:ascii="Arial" w:hAnsi="Arial" w:cs="Arial"/>
        </w:rPr>
        <w:t>t</w:t>
      </w:r>
      <w:r w:rsidRPr="00DF31FB">
        <w:rPr>
          <w:rFonts w:ascii="Arial" w:hAnsi="Arial" w:cs="Arial"/>
        </w:rPr>
        <w:t xml:space="preserve"> </w:t>
      </w:r>
      <w:proofErr w:type="gramStart"/>
      <w:r w:rsidRPr="00DF31FB">
        <w:rPr>
          <w:rFonts w:ascii="Arial" w:hAnsi="Arial" w:cs="Arial"/>
        </w:rPr>
        <w:t>anything</w:t>
      </w:r>
      <w:proofErr w:type="gramEnd"/>
      <w:r w:rsidRPr="00DF31FB">
        <w:rPr>
          <w:rFonts w:ascii="Arial" w:hAnsi="Arial" w:cs="Arial"/>
        </w:rPr>
        <w:t xml:space="preserve"> truly </w:t>
      </w:r>
      <w:r w:rsidR="001352F7" w:rsidRPr="00DF31FB">
        <w:rPr>
          <w:rFonts w:ascii="Arial" w:hAnsi="Arial" w:cs="Arial"/>
        </w:rPr>
        <w:t>significant</w:t>
      </w:r>
      <w:r w:rsidRPr="00DF31FB">
        <w:rPr>
          <w:rFonts w:ascii="Arial" w:hAnsi="Arial" w:cs="Arial"/>
        </w:rPr>
        <w:t xml:space="preserve"> does not come without considerable effort and it is well worth it. We hear those words all the time from participants who complete a Session. Several have signed up for a second or third session both in the same role</w:t>
      </w:r>
      <w:r w:rsidR="00970C08" w:rsidRPr="00DF31FB">
        <w:rPr>
          <w:rFonts w:ascii="Arial" w:hAnsi="Arial" w:cs="Arial"/>
        </w:rPr>
        <w:t xml:space="preserve"> as well as the alternative role (mentors have become mentees).</w:t>
      </w:r>
    </w:p>
    <w:p w14:paraId="316043B1" w14:textId="77777777" w:rsidR="008B5AF6" w:rsidRPr="00DF31FB" w:rsidRDefault="008B5AF6" w:rsidP="00C860C3">
      <w:pPr>
        <w:spacing w:after="0" w:line="240" w:lineRule="auto"/>
        <w:ind w:left="450"/>
        <w:jc w:val="both"/>
        <w:rPr>
          <w:rFonts w:ascii="Arial" w:hAnsi="Arial" w:cs="Arial"/>
        </w:rPr>
      </w:pPr>
    </w:p>
    <w:p w14:paraId="55119C04" w14:textId="31AD9131" w:rsidR="00970C08" w:rsidRPr="00DF31FB" w:rsidRDefault="00970C08" w:rsidP="001E0FAA">
      <w:pPr>
        <w:spacing w:after="0" w:line="240" w:lineRule="auto"/>
        <w:jc w:val="both"/>
        <w:rPr>
          <w:rFonts w:ascii="Arial" w:hAnsi="Arial" w:cs="Arial"/>
        </w:rPr>
      </w:pPr>
      <w:r w:rsidRPr="00DF31FB">
        <w:rPr>
          <w:rFonts w:ascii="Arial" w:hAnsi="Arial" w:cs="Arial"/>
        </w:rPr>
        <w:t>One final note – if you have been in a Session prior to August 2016 or talked to someone who has been, your</w:t>
      </w:r>
      <w:r w:rsidR="009E12E5">
        <w:rPr>
          <w:rFonts w:ascii="Arial" w:hAnsi="Arial" w:cs="Arial"/>
        </w:rPr>
        <w:t>,</w:t>
      </w:r>
      <w:r w:rsidRPr="00DF31FB">
        <w:rPr>
          <w:rFonts w:ascii="Arial" w:hAnsi="Arial" w:cs="Arial"/>
        </w:rPr>
        <w:t xml:space="preserve"> or their experience</w:t>
      </w:r>
      <w:r w:rsidR="009E12E5">
        <w:rPr>
          <w:rFonts w:ascii="Arial" w:hAnsi="Arial" w:cs="Arial"/>
        </w:rPr>
        <w:t>,</w:t>
      </w:r>
      <w:r w:rsidRPr="00DF31FB">
        <w:rPr>
          <w:rFonts w:ascii="Arial" w:hAnsi="Arial" w:cs="Arial"/>
        </w:rPr>
        <w:t xml:space="preserve"> is not what you will experience in this Session. We substantially revamped the program in August 2016.</w:t>
      </w:r>
    </w:p>
    <w:p w14:paraId="1F9B2091" w14:textId="77777777" w:rsidR="00970C08" w:rsidRPr="00DF31FB" w:rsidRDefault="00970C08" w:rsidP="00C860C3">
      <w:pPr>
        <w:spacing w:after="0" w:line="240" w:lineRule="auto"/>
        <w:ind w:left="450"/>
        <w:jc w:val="both"/>
        <w:rPr>
          <w:rFonts w:ascii="Arial" w:hAnsi="Arial" w:cs="Arial"/>
        </w:rPr>
      </w:pPr>
    </w:p>
    <w:p w14:paraId="1D3D2FB9" w14:textId="77777777" w:rsidR="008B5AF6" w:rsidRPr="00DF31FB" w:rsidRDefault="008B5AF6" w:rsidP="001E0FAA">
      <w:pPr>
        <w:spacing w:after="0" w:line="240" w:lineRule="auto"/>
        <w:jc w:val="both"/>
        <w:rPr>
          <w:rFonts w:ascii="Arial" w:hAnsi="Arial" w:cs="Arial"/>
        </w:rPr>
      </w:pPr>
      <w:r w:rsidRPr="00DF31FB">
        <w:rPr>
          <w:rFonts w:ascii="Arial" w:hAnsi="Arial" w:cs="Arial"/>
        </w:rPr>
        <w:t xml:space="preserve">With that backdrop, let’s begin </w:t>
      </w:r>
      <w:r w:rsidR="00970C08" w:rsidRPr="00DF31FB">
        <w:rPr>
          <w:rFonts w:ascii="Arial" w:hAnsi="Arial" w:cs="Arial"/>
        </w:rPr>
        <w:t>the journey through a Session.</w:t>
      </w:r>
    </w:p>
    <w:p w14:paraId="7827798D" w14:textId="523C2D86" w:rsidR="00ED1381" w:rsidRDefault="00ED1381">
      <w:pPr>
        <w:rPr>
          <w:rFonts w:ascii="Arial" w:hAnsi="Arial" w:cs="Arial"/>
        </w:rPr>
      </w:pPr>
      <w:r>
        <w:rPr>
          <w:rFonts w:ascii="Arial" w:hAnsi="Arial" w:cs="Arial"/>
        </w:rPr>
        <w:br w:type="page"/>
      </w:r>
    </w:p>
    <w:p w14:paraId="69AB4232" w14:textId="77777777" w:rsidR="002819E9" w:rsidRPr="00DF31FB" w:rsidRDefault="002819E9" w:rsidP="002819E9">
      <w:pPr>
        <w:spacing w:after="0" w:line="240" w:lineRule="auto"/>
        <w:ind w:left="450"/>
        <w:jc w:val="both"/>
        <w:rPr>
          <w:rFonts w:ascii="Arial" w:hAnsi="Arial" w:cs="Arial"/>
        </w:rPr>
      </w:pPr>
    </w:p>
    <w:p w14:paraId="1D6F06EB" w14:textId="63D18C19" w:rsidR="002819E9" w:rsidRPr="00DF31FB" w:rsidRDefault="002819E9" w:rsidP="006977FB">
      <w:pPr>
        <w:pStyle w:val="Heading1"/>
        <w:numPr>
          <w:ilvl w:val="0"/>
          <w:numId w:val="18"/>
        </w:numPr>
        <w:ind w:left="360"/>
        <w:rPr>
          <w:sz w:val="28"/>
          <w:szCs w:val="28"/>
        </w:rPr>
      </w:pPr>
      <w:bookmarkStart w:id="1" w:name="_Toc166349107"/>
      <w:r w:rsidRPr="00DF31FB">
        <w:rPr>
          <w:sz w:val="28"/>
          <w:szCs w:val="28"/>
        </w:rPr>
        <w:t>Sessions, Programs, Meetings and Events</w:t>
      </w:r>
      <w:bookmarkEnd w:id="1"/>
    </w:p>
    <w:p w14:paraId="4769200A" w14:textId="77777777" w:rsidR="002819E9" w:rsidRPr="00DF31FB" w:rsidRDefault="002819E9" w:rsidP="002819E9">
      <w:pPr>
        <w:spacing w:after="0" w:line="240" w:lineRule="auto"/>
        <w:jc w:val="both"/>
        <w:rPr>
          <w:rFonts w:ascii="Arial" w:hAnsi="Arial" w:cs="Arial"/>
          <w:b/>
        </w:rPr>
      </w:pPr>
    </w:p>
    <w:p w14:paraId="495F0E1D" w14:textId="0C67576D" w:rsidR="00C950AF" w:rsidRPr="00DF31FB" w:rsidRDefault="00EC29D4" w:rsidP="001E0FAA">
      <w:pPr>
        <w:spacing w:after="0" w:line="240" w:lineRule="auto"/>
        <w:jc w:val="both"/>
        <w:rPr>
          <w:rFonts w:ascii="Arial" w:hAnsi="Arial" w:cs="Arial"/>
        </w:rPr>
      </w:pPr>
      <w:r>
        <w:rPr>
          <w:rFonts w:ascii="Arial" w:hAnsi="Arial" w:cs="Arial"/>
        </w:rPr>
        <w:t>T</w:t>
      </w:r>
      <w:r w:rsidR="00C950AF" w:rsidRPr="00DF31FB">
        <w:rPr>
          <w:rFonts w:ascii="Arial" w:hAnsi="Arial" w:cs="Arial"/>
        </w:rPr>
        <w:t>o avoid confusion for what otherwise may be considered synonymous terms, we make the following distinctions in this Program:</w:t>
      </w:r>
    </w:p>
    <w:p w14:paraId="5B9638EE" w14:textId="47F6016A" w:rsidR="00C950AF" w:rsidRPr="00DF31FB" w:rsidRDefault="00C950AF" w:rsidP="001E0FAA">
      <w:pPr>
        <w:pStyle w:val="ListParagraph"/>
        <w:numPr>
          <w:ilvl w:val="0"/>
          <w:numId w:val="6"/>
        </w:numPr>
        <w:spacing w:after="0" w:line="240" w:lineRule="auto"/>
        <w:ind w:left="360"/>
        <w:jc w:val="both"/>
        <w:rPr>
          <w:rFonts w:ascii="Arial" w:hAnsi="Arial" w:cs="Arial"/>
        </w:rPr>
      </w:pPr>
      <w:r w:rsidRPr="00DF31FB">
        <w:rPr>
          <w:rFonts w:ascii="Arial" w:hAnsi="Arial" w:cs="Arial"/>
          <w:b/>
        </w:rPr>
        <w:t>Program</w:t>
      </w:r>
      <w:r w:rsidRPr="00DF31FB">
        <w:rPr>
          <w:rFonts w:ascii="Arial" w:hAnsi="Arial" w:cs="Arial"/>
        </w:rPr>
        <w:t xml:space="preserve"> – The program described in this document is the PMI Chicagoland Core Project Management Mentoring Program.</w:t>
      </w:r>
    </w:p>
    <w:p w14:paraId="5ED497EE" w14:textId="20C5AD35" w:rsidR="002819E9" w:rsidRPr="00DF31FB" w:rsidRDefault="00C950AF" w:rsidP="001E0FAA">
      <w:pPr>
        <w:pStyle w:val="ListParagraph"/>
        <w:numPr>
          <w:ilvl w:val="0"/>
          <w:numId w:val="6"/>
        </w:numPr>
        <w:spacing w:after="0" w:line="240" w:lineRule="auto"/>
        <w:ind w:left="360"/>
        <w:jc w:val="both"/>
        <w:rPr>
          <w:rFonts w:ascii="Arial" w:hAnsi="Arial" w:cs="Arial"/>
        </w:rPr>
      </w:pPr>
      <w:r w:rsidRPr="00DF31FB">
        <w:rPr>
          <w:rFonts w:ascii="Arial" w:hAnsi="Arial" w:cs="Arial"/>
          <w:b/>
        </w:rPr>
        <w:t>Session</w:t>
      </w:r>
      <w:r w:rsidRPr="00DF31FB">
        <w:rPr>
          <w:rFonts w:ascii="Arial" w:hAnsi="Arial" w:cs="Arial"/>
        </w:rPr>
        <w:t xml:space="preserve"> – A session is </w:t>
      </w:r>
      <w:r w:rsidR="009E136A" w:rsidRPr="00DF31FB">
        <w:rPr>
          <w:rFonts w:ascii="Arial" w:hAnsi="Arial" w:cs="Arial"/>
        </w:rPr>
        <w:t xml:space="preserve">one 20-week forum offered under the Core PM Mentoring Program. Currently, PMI Chicagoland Chapter offers two Sessions per year. The </w:t>
      </w:r>
      <w:r w:rsidR="004D5F97">
        <w:rPr>
          <w:rFonts w:ascii="Arial" w:hAnsi="Arial" w:cs="Arial"/>
        </w:rPr>
        <w:t xml:space="preserve">Spring </w:t>
      </w:r>
      <w:r w:rsidR="009E136A" w:rsidRPr="00DF31FB">
        <w:rPr>
          <w:rFonts w:ascii="Arial" w:hAnsi="Arial" w:cs="Arial"/>
        </w:rPr>
        <w:t xml:space="preserve">Session runs from February through June of the calendar year. The Fall Session runs from September through January of the following calendar year. There is no </w:t>
      </w:r>
      <w:r w:rsidR="001B0F48">
        <w:rPr>
          <w:rFonts w:ascii="Arial" w:hAnsi="Arial" w:cs="Arial"/>
        </w:rPr>
        <w:t>difference</w:t>
      </w:r>
      <w:r w:rsidR="009E136A" w:rsidRPr="00DF31FB">
        <w:rPr>
          <w:rFonts w:ascii="Arial" w:hAnsi="Arial" w:cs="Arial"/>
        </w:rPr>
        <w:t xml:space="preserve"> between </w:t>
      </w:r>
      <w:r w:rsidR="00D12FBB">
        <w:rPr>
          <w:rFonts w:ascii="Arial" w:hAnsi="Arial" w:cs="Arial"/>
        </w:rPr>
        <w:t>the Spring syllabus and the Fall syllabus</w:t>
      </w:r>
      <w:r w:rsidR="009E136A" w:rsidRPr="00DF31FB">
        <w:rPr>
          <w:rFonts w:ascii="Arial" w:hAnsi="Arial" w:cs="Arial"/>
        </w:rPr>
        <w:t>.</w:t>
      </w:r>
    </w:p>
    <w:p w14:paraId="68F49C37" w14:textId="3EE804B4" w:rsidR="007764AD" w:rsidRPr="00DF31FB" w:rsidRDefault="007764AD" w:rsidP="001E0FAA">
      <w:pPr>
        <w:pStyle w:val="ListParagraph"/>
        <w:numPr>
          <w:ilvl w:val="0"/>
          <w:numId w:val="6"/>
        </w:numPr>
        <w:spacing w:after="0" w:line="240" w:lineRule="auto"/>
        <w:ind w:left="360"/>
        <w:jc w:val="both"/>
        <w:rPr>
          <w:rFonts w:ascii="Arial" w:hAnsi="Arial" w:cs="Arial"/>
        </w:rPr>
      </w:pPr>
      <w:r w:rsidRPr="00DF31FB">
        <w:rPr>
          <w:rFonts w:ascii="Arial" w:hAnsi="Arial" w:cs="Arial"/>
          <w:b/>
        </w:rPr>
        <w:t xml:space="preserve">Meeting </w:t>
      </w:r>
      <w:r w:rsidRPr="00DF31FB">
        <w:rPr>
          <w:rFonts w:ascii="Arial" w:hAnsi="Arial" w:cs="Arial"/>
        </w:rPr>
        <w:t>– A one-to-one contact between a mentee and his/her mentor. The contact is ideally face-to-face although other virtual interactive means (e.g.</w:t>
      </w:r>
      <w:r w:rsidR="00CE4332">
        <w:rPr>
          <w:rFonts w:ascii="Arial" w:hAnsi="Arial" w:cs="Arial"/>
        </w:rPr>
        <w:t>,</w:t>
      </w:r>
      <w:r w:rsidRPr="00DF31FB">
        <w:rPr>
          <w:rFonts w:ascii="Arial" w:hAnsi="Arial" w:cs="Arial"/>
        </w:rPr>
        <w:t xml:space="preserve"> </w:t>
      </w:r>
      <w:r w:rsidR="0028044C">
        <w:rPr>
          <w:rFonts w:ascii="Arial" w:hAnsi="Arial" w:cs="Arial"/>
        </w:rPr>
        <w:t>Zoom</w:t>
      </w:r>
      <w:r w:rsidRPr="00DF31FB">
        <w:rPr>
          <w:rFonts w:ascii="Arial" w:hAnsi="Arial" w:cs="Arial"/>
        </w:rPr>
        <w:t xml:space="preserve">) may be used when proximity is not an option. The location, duration, and content of each meeting is determined by the mentee and his/her mentor to their mutual satisfaction. </w:t>
      </w:r>
      <w:r w:rsidR="005E521E" w:rsidRPr="00DF31FB">
        <w:rPr>
          <w:rFonts w:ascii="Arial" w:hAnsi="Arial" w:cs="Arial"/>
        </w:rPr>
        <w:t xml:space="preserve">The Core PM Program Mentoring Agreement </w:t>
      </w:r>
      <w:r w:rsidR="0010405B">
        <w:rPr>
          <w:rFonts w:ascii="Arial" w:hAnsi="Arial" w:cs="Arial"/>
        </w:rPr>
        <w:t>that</w:t>
      </w:r>
      <w:r w:rsidR="005E521E" w:rsidRPr="00DF31FB">
        <w:rPr>
          <w:rFonts w:ascii="Arial" w:hAnsi="Arial" w:cs="Arial"/>
        </w:rPr>
        <w:t xml:space="preserve"> each mentor and mentee signs at the beginning of a Session states that each mentor and mentee will have a minimum of two meetings per month during the Session. Most mentoring partnerships hold 4 meetings per month. Mentees and mentors may claim one PDU for each hour they meet to the extent permitted </w:t>
      </w:r>
      <w:r w:rsidR="00CA2389" w:rsidRPr="00DF31FB">
        <w:rPr>
          <w:rFonts w:ascii="Arial" w:hAnsi="Arial" w:cs="Arial"/>
        </w:rPr>
        <w:t>as delineated in the</w:t>
      </w:r>
      <w:r w:rsidR="005E521E" w:rsidRPr="00DF31FB">
        <w:rPr>
          <w:rFonts w:ascii="Arial" w:hAnsi="Arial" w:cs="Arial"/>
        </w:rPr>
        <w:t xml:space="preserve"> CCR</w:t>
      </w:r>
      <w:r w:rsidR="00CA2389" w:rsidRPr="00DF31FB">
        <w:rPr>
          <w:rFonts w:ascii="Arial" w:hAnsi="Arial" w:cs="Arial"/>
        </w:rPr>
        <w:t xml:space="preserve"> Handbook</w:t>
      </w:r>
      <w:r w:rsidR="00F444D5" w:rsidRPr="00DF31FB">
        <w:rPr>
          <w:rFonts w:ascii="Arial" w:hAnsi="Arial" w:cs="Arial"/>
        </w:rPr>
        <w:t xml:space="preserve"> (Refer to Section 12</w:t>
      </w:r>
      <w:r w:rsidR="008364FC" w:rsidRPr="00DF31FB">
        <w:rPr>
          <w:rFonts w:ascii="Arial" w:hAnsi="Arial" w:cs="Arial"/>
        </w:rPr>
        <w:t xml:space="preserve"> (PDU Units) below for further details).</w:t>
      </w:r>
    </w:p>
    <w:p w14:paraId="6B9F7567" w14:textId="6DACB5CA" w:rsidR="009E136A" w:rsidRPr="00DF31FB" w:rsidRDefault="00CA2389" w:rsidP="001E0FAA">
      <w:pPr>
        <w:pStyle w:val="ListParagraph"/>
        <w:numPr>
          <w:ilvl w:val="0"/>
          <w:numId w:val="6"/>
        </w:numPr>
        <w:spacing w:after="0" w:line="240" w:lineRule="auto"/>
        <w:ind w:left="360"/>
        <w:jc w:val="both"/>
        <w:rPr>
          <w:rFonts w:ascii="Arial" w:hAnsi="Arial" w:cs="Arial"/>
        </w:rPr>
      </w:pPr>
      <w:r w:rsidRPr="00DF31FB">
        <w:rPr>
          <w:rFonts w:ascii="Arial" w:hAnsi="Arial" w:cs="Arial"/>
          <w:b/>
        </w:rPr>
        <w:t xml:space="preserve">Event </w:t>
      </w:r>
      <w:r w:rsidRPr="00DF31FB">
        <w:rPr>
          <w:rFonts w:ascii="Arial" w:hAnsi="Arial" w:cs="Arial"/>
        </w:rPr>
        <w:t xml:space="preserve">– </w:t>
      </w:r>
      <w:r w:rsidR="001417E2" w:rsidRPr="00DF31FB">
        <w:rPr>
          <w:rFonts w:ascii="Arial" w:hAnsi="Arial" w:cs="Arial"/>
        </w:rPr>
        <w:t>An Event is a gathering of all the mentees and mentors in a Session. Events are organized and facilitated by the MLT</w:t>
      </w:r>
      <w:r w:rsidR="00A11617">
        <w:rPr>
          <w:rFonts w:ascii="Arial" w:hAnsi="Arial" w:cs="Arial"/>
        </w:rPr>
        <w:t>,</w:t>
      </w:r>
      <w:r w:rsidR="001417E2" w:rsidRPr="00DF31FB">
        <w:rPr>
          <w:rFonts w:ascii="Arial" w:hAnsi="Arial" w:cs="Arial"/>
        </w:rPr>
        <w:t xml:space="preserve"> with a particular purpose in mind. The dates and times of the events are known at the time applications</w:t>
      </w:r>
      <w:r w:rsidR="008B79F7" w:rsidRPr="00DF31FB">
        <w:rPr>
          <w:rFonts w:ascii="Arial" w:hAnsi="Arial" w:cs="Arial"/>
        </w:rPr>
        <w:t xml:space="preserve"> are being received. </w:t>
      </w:r>
      <w:r w:rsidR="001417E2" w:rsidRPr="00DF31FB">
        <w:rPr>
          <w:rFonts w:ascii="Arial" w:hAnsi="Arial" w:cs="Arial"/>
        </w:rPr>
        <w:t xml:space="preserve">There are four </w:t>
      </w:r>
      <w:r w:rsidR="007E1694" w:rsidRPr="00DF31FB">
        <w:rPr>
          <w:rFonts w:ascii="Arial" w:hAnsi="Arial" w:cs="Arial"/>
        </w:rPr>
        <w:t>e</w:t>
      </w:r>
      <w:r w:rsidR="001417E2" w:rsidRPr="00DF31FB">
        <w:rPr>
          <w:rFonts w:ascii="Arial" w:hAnsi="Arial" w:cs="Arial"/>
        </w:rPr>
        <w:t>vents that take place during each session</w:t>
      </w:r>
      <w:r w:rsidR="008B79F7" w:rsidRPr="00DF31FB">
        <w:rPr>
          <w:rFonts w:ascii="Arial" w:hAnsi="Arial" w:cs="Arial"/>
        </w:rPr>
        <w:t>:</w:t>
      </w:r>
    </w:p>
    <w:p w14:paraId="521792DD" w14:textId="184CF8A8" w:rsidR="008B79F7" w:rsidRPr="00DF31FB" w:rsidRDefault="008B79F7" w:rsidP="001E0FAA">
      <w:pPr>
        <w:pStyle w:val="ListParagraph"/>
        <w:numPr>
          <w:ilvl w:val="1"/>
          <w:numId w:val="7"/>
        </w:numPr>
        <w:spacing w:before="240" w:after="0" w:line="240" w:lineRule="auto"/>
        <w:ind w:left="720"/>
        <w:rPr>
          <w:rFonts w:ascii="Arial" w:hAnsi="Arial" w:cs="Arial"/>
        </w:rPr>
      </w:pPr>
      <w:r w:rsidRPr="00DF31FB">
        <w:rPr>
          <w:rFonts w:ascii="Arial" w:hAnsi="Arial" w:cs="Arial"/>
          <w:b/>
        </w:rPr>
        <w:t>Mentors</w:t>
      </w:r>
      <w:r w:rsidR="007E166A" w:rsidRPr="00DF31FB">
        <w:rPr>
          <w:rFonts w:ascii="Arial" w:hAnsi="Arial" w:cs="Arial"/>
          <w:b/>
        </w:rPr>
        <w:t>’</w:t>
      </w:r>
      <w:r w:rsidRPr="00DF31FB">
        <w:rPr>
          <w:rFonts w:ascii="Arial" w:hAnsi="Arial" w:cs="Arial"/>
          <w:b/>
        </w:rPr>
        <w:t xml:space="preserve"> Training Event</w:t>
      </w:r>
      <w:r w:rsidRPr="00DF31FB">
        <w:rPr>
          <w:rFonts w:ascii="Arial" w:hAnsi="Arial" w:cs="Arial"/>
        </w:rPr>
        <w:t xml:space="preserve"> </w:t>
      </w:r>
      <w:r w:rsidR="007E166A" w:rsidRPr="00DF31FB">
        <w:rPr>
          <w:rFonts w:ascii="Arial" w:hAnsi="Arial" w:cs="Arial"/>
        </w:rPr>
        <w:t>–</w:t>
      </w:r>
      <w:r w:rsidRPr="00DF31FB">
        <w:rPr>
          <w:rFonts w:ascii="Arial" w:hAnsi="Arial" w:cs="Arial"/>
        </w:rPr>
        <w:t xml:space="preserve"> </w:t>
      </w:r>
      <w:r w:rsidR="006741E4" w:rsidRPr="00DF31FB">
        <w:rPr>
          <w:rFonts w:ascii="Arial" w:hAnsi="Arial" w:cs="Arial"/>
        </w:rPr>
        <w:t xml:space="preserve">For mentors only – </w:t>
      </w:r>
      <w:r w:rsidR="00D504E1">
        <w:rPr>
          <w:rFonts w:ascii="Arial" w:hAnsi="Arial" w:cs="Arial"/>
        </w:rPr>
        <w:t>1-2</w:t>
      </w:r>
      <w:r w:rsidR="007C0B0E">
        <w:rPr>
          <w:rFonts w:ascii="Arial" w:hAnsi="Arial" w:cs="Arial"/>
        </w:rPr>
        <w:t xml:space="preserve"> </w:t>
      </w:r>
      <w:r w:rsidR="006741E4" w:rsidRPr="00DF31FB">
        <w:rPr>
          <w:rFonts w:ascii="Arial" w:hAnsi="Arial" w:cs="Arial"/>
        </w:rPr>
        <w:t>week</w:t>
      </w:r>
      <w:r w:rsidR="007C0B0E">
        <w:rPr>
          <w:rFonts w:ascii="Arial" w:hAnsi="Arial" w:cs="Arial"/>
        </w:rPr>
        <w:t>s</w:t>
      </w:r>
      <w:r w:rsidR="006741E4" w:rsidRPr="00DF31FB">
        <w:rPr>
          <w:rFonts w:ascii="Arial" w:hAnsi="Arial" w:cs="Arial"/>
        </w:rPr>
        <w:t xml:space="preserve"> before </w:t>
      </w:r>
      <w:r w:rsidR="008B5A66" w:rsidRPr="00DF31FB">
        <w:rPr>
          <w:rFonts w:ascii="Arial" w:hAnsi="Arial" w:cs="Arial"/>
        </w:rPr>
        <w:t xml:space="preserve">a </w:t>
      </w:r>
      <w:r w:rsidR="006741E4" w:rsidRPr="00DF31FB">
        <w:rPr>
          <w:rFonts w:ascii="Arial" w:hAnsi="Arial" w:cs="Arial"/>
        </w:rPr>
        <w:t xml:space="preserve">Session </w:t>
      </w:r>
      <w:proofErr w:type="gramStart"/>
      <w:r w:rsidR="006741E4" w:rsidRPr="00DF31FB">
        <w:rPr>
          <w:rFonts w:ascii="Arial" w:hAnsi="Arial" w:cs="Arial"/>
        </w:rPr>
        <w:t>begins</w:t>
      </w:r>
      <w:proofErr w:type="gramEnd"/>
    </w:p>
    <w:p w14:paraId="4CA93E04" w14:textId="314F0F92" w:rsidR="007E166A" w:rsidRPr="00DF31FB" w:rsidRDefault="007E166A" w:rsidP="001E0FAA">
      <w:pPr>
        <w:pStyle w:val="ListParagraph"/>
        <w:numPr>
          <w:ilvl w:val="1"/>
          <w:numId w:val="7"/>
        </w:numPr>
        <w:spacing w:after="0" w:line="240" w:lineRule="auto"/>
        <w:ind w:left="720"/>
        <w:jc w:val="both"/>
        <w:rPr>
          <w:rFonts w:ascii="Arial" w:hAnsi="Arial" w:cs="Arial"/>
        </w:rPr>
      </w:pPr>
      <w:r w:rsidRPr="00DF31FB">
        <w:rPr>
          <w:rFonts w:ascii="Arial" w:hAnsi="Arial" w:cs="Arial"/>
          <w:b/>
        </w:rPr>
        <w:t>Kickoff Event</w:t>
      </w:r>
      <w:r w:rsidR="006741E4" w:rsidRPr="00DF31FB">
        <w:rPr>
          <w:rFonts w:ascii="Arial" w:hAnsi="Arial" w:cs="Arial"/>
        </w:rPr>
        <w:t xml:space="preserve"> – For mentees and mentors – starts the 20-week </w:t>
      </w:r>
      <w:proofErr w:type="gramStart"/>
      <w:r w:rsidR="006741E4" w:rsidRPr="00DF31FB">
        <w:rPr>
          <w:rFonts w:ascii="Arial" w:hAnsi="Arial" w:cs="Arial"/>
        </w:rPr>
        <w:t>Session</w:t>
      </w:r>
      <w:proofErr w:type="gramEnd"/>
    </w:p>
    <w:p w14:paraId="219DD4E5" w14:textId="0D96BD17" w:rsidR="007E166A" w:rsidRPr="00DF31FB" w:rsidRDefault="007E166A" w:rsidP="001E0FAA">
      <w:pPr>
        <w:pStyle w:val="ListParagraph"/>
        <w:numPr>
          <w:ilvl w:val="1"/>
          <w:numId w:val="7"/>
        </w:numPr>
        <w:spacing w:after="0" w:line="240" w:lineRule="auto"/>
        <w:ind w:left="720"/>
        <w:jc w:val="both"/>
        <w:rPr>
          <w:rFonts w:ascii="Arial" w:hAnsi="Arial" w:cs="Arial"/>
        </w:rPr>
      </w:pPr>
      <w:r w:rsidRPr="00DF31FB">
        <w:rPr>
          <w:rFonts w:ascii="Arial" w:hAnsi="Arial" w:cs="Arial"/>
          <w:b/>
        </w:rPr>
        <w:t>Mid-session Event</w:t>
      </w:r>
      <w:r w:rsidR="006741E4" w:rsidRPr="00DF31FB">
        <w:rPr>
          <w:rFonts w:ascii="Arial" w:hAnsi="Arial" w:cs="Arial"/>
        </w:rPr>
        <w:t xml:space="preserve"> – For mentees and mentors – in Week 10 of the Session</w:t>
      </w:r>
    </w:p>
    <w:p w14:paraId="3B7898A8" w14:textId="335DBB5E" w:rsidR="007E166A" w:rsidRPr="00DF31FB" w:rsidRDefault="007E166A" w:rsidP="001E0FAA">
      <w:pPr>
        <w:pStyle w:val="ListParagraph"/>
        <w:numPr>
          <w:ilvl w:val="1"/>
          <w:numId w:val="7"/>
        </w:numPr>
        <w:spacing w:after="0" w:line="240" w:lineRule="auto"/>
        <w:ind w:left="720"/>
        <w:jc w:val="both"/>
        <w:rPr>
          <w:rFonts w:ascii="Arial" w:hAnsi="Arial" w:cs="Arial"/>
        </w:rPr>
      </w:pPr>
      <w:r w:rsidRPr="00DF31FB">
        <w:rPr>
          <w:rFonts w:ascii="Arial" w:hAnsi="Arial" w:cs="Arial"/>
          <w:b/>
        </w:rPr>
        <w:t>Final/Closing Event</w:t>
      </w:r>
      <w:r w:rsidR="006741E4" w:rsidRPr="00DF31FB">
        <w:rPr>
          <w:rFonts w:ascii="Arial" w:hAnsi="Arial" w:cs="Arial"/>
        </w:rPr>
        <w:t xml:space="preserve"> - For mentees and mentors – ends the 20-week </w:t>
      </w:r>
      <w:proofErr w:type="gramStart"/>
      <w:r w:rsidR="006741E4" w:rsidRPr="00DF31FB">
        <w:rPr>
          <w:rFonts w:ascii="Arial" w:hAnsi="Arial" w:cs="Arial"/>
        </w:rPr>
        <w:t>Session</w:t>
      </w:r>
      <w:proofErr w:type="gramEnd"/>
    </w:p>
    <w:p w14:paraId="179E6D1A" w14:textId="4B724BBD" w:rsidR="001E0FAA" w:rsidRDefault="004E1148" w:rsidP="001E0FAA">
      <w:pPr>
        <w:spacing w:before="240" w:after="0" w:line="240" w:lineRule="auto"/>
        <w:ind w:left="360"/>
        <w:jc w:val="both"/>
        <w:rPr>
          <w:rFonts w:ascii="Arial" w:hAnsi="Arial" w:cs="Arial"/>
        </w:rPr>
      </w:pPr>
      <w:r>
        <w:rPr>
          <w:rFonts w:ascii="Arial" w:hAnsi="Arial" w:cs="Arial"/>
        </w:rPr>
        <w:t>E</w:t>
      </w:r>
      <w:r w:rsidR="007E1694" w:rsidRPr="00DF31FB">
        <w:rPr>
          <w:rFonts w:ascii="Arial" w:hAnsi="Arial" w:cs="Arial"/>
        </w:rPr>
        <w:t xml:space="preserve">vents </w:t>
      </w:r>
      <w:r w:rsidR="001E16B9">
        <w:rPr>
          <w:rFonts w:ascii="Arial" w:hAnsi="Arial" w:cs="Arial"/>
        </w:rPr>
        <w:t>normally occur</w:t>
      </w:r>
      <w:r w:rsidR="007E1694" w:rsidRPr="00DF31FB">
        <w:rPr>
          <w:rFonts w:ascii="Arial" w:hAnsi="Arial" w:cs="Arial"/>
        </w:rPr>
        <w:t xml:space="preserve"> on Saturdays. They are generally </w:t>
      </w:r>
      <w:r w:rsidR="00FA408C">
        <w:rPr>
          <w:rFonts w:ascii="Arial" w:hAnsi="Arial" w:cs="Arial"/>
        </w:rPr>
        <w:t>4</w:t>
      </w:r>
      <w:r w:rsidR="00A85C02">
        <w:rPr>
          <w:rFonts w:ascii="Arial" w:hAnsi="Arial" w:cs="Arial"/>
        </w:rPr>
        <w:t xml:space="preserve">.5 </w:t>
      </w:r>
      <w:r w:rsidR="007E1694" w:rsidRPr="00DF31FB">
        <w:rPr>
          <w:rFonts w:ascii="Arial" w:hAnsi="Arial" w:cs="Arial"/>
        </w:rPr>
        <w:t>hours in length - typically from 9:</w:t>
      </w:r>
      <w:r w:rsidR="00767948">
        <w:rPr>
          <w:rFonts w:ascii="Arial" w:hAnsi="Arial" w:cs="Arial"/>
        </w:rPr>
        <w:t xml:space="preserve">00 </w:t>
      </w:r>
      <w:r w:rsidR="007E1694" w:rsidRPr="00DF31FB">
        <w:rPr>
          <w:rFonts w:ascii="Arial" w:hAnsi="Arial" w:cs="Arial"/>
        </w:rPr>
        <w:t xml:space="preserve">AM to </w:t>
      </w:r>
      <w:r w:rsidR="0078720A">
        <w:rPr>
          <w:rFonts w:ascii="Arial" w:hAnsi="Arial" w:cs="Arial"/>
        </w:rPr>
        <w:t>1:</w:t>
      </w:r>
      <w:r w:rsidR="007C0B0E">
        <w:rPr>
          <w:rFonts w:ascii="Arial" w:hAnsi="Arial" w:cs="Arial"/>
        </w:rPr>
        <w:t>3</w:t>
      </w:r>
      <w:r w:rsidR="0078720A">
        <w:rPr>
          <w:rFonts w:ascii="Arial" w:hAnsi="Arial" w:cs="Arial"/>
        </w:rPr>
        <w:t>0</w:t>
      </w:r>
      <w:r w:rsidR="00767948">
        <w:rPr>
          <w:rFonts w:ascii="Arial" w:hAnsi="Arial" w:cs="Arial"/>
        </w:rPr>
        <w:t xml:space="preserve"> </w:t>
      </w:r>
      <w:r w:rsidR="007E1694" w:rsidRPr="00DF31FB">
        <w:rPr>
          <w:rFonts w:ascii="Arial" w:hAnsi="Arial" w:cs="Arial"/>
        </w:rPr>
        <w:t xml:space="preserve">PM. Attendance at </w:t>
      </w:r>
      <w:r w:rsidR="00916D84" w:rsidRPr="00DF31FB">
        <w:rPr>
          <w:rFonts w:ascii="Arial" w:hAnsi="Arial" w:cs="Arial"/>
        </w:rPr>
        <w:t xml:space="preserve">all </w:t>
      </w:r>
      <w:r w:rsidR="007E1694" w:rsidRPr="00DF31FB">
        <w:rPr>
          <w:rFonts w:ascii="Arial" w:hAnsi="Arial" w:cs="Arial"/>
        </w:rPr>
        <w:t xml:space="preserve">the events </w:t>
      </w:r>
      <w:r w:rsidR="001A4D84">
        <w:rPr>
          <w:rFonts w:ascii="Arial" w:hAnsi="Arial" w:cs="Arial"/>
        </w:rPr>
        <w:t xml:space="preserve">is </w:t>
      </w:r>
      <w:r w:rsidR="001A4D84" w:rsidRPr="001A4D84">
        <w:rPr>
          <w:rFonts w:ascii="Arial" w:hAnsi="Arial" w:cs="Arial"/>
          <w:u w:val="single"/>
        </w:rPr>
        <w:t>mandatory for Mentors</w:t>
      </w:r>
      <w:r w:rsidR="001A4D84">
        <w:rPr>
          <w:rFonts w:ascii="Arial" w:hAnsi="Arial" w:cs="Arial"/>
        </w:rPr>
        <w:t xml:space="preserve">. </w:t>
      </w:r>
      <w:r w:rsidR="007E1694" w:rsidRPr="00DF31FB">
        <w:rPr>
          <w:rFonts w:ascii="Arial" w:hAnsi="Arial" w:cs="Arial"/>
        </w:rPr>
        <w:t>Attendance at the Kickoff, Mid-session, and Final/Closing events is</w:t>
      </w:r>
      <w:r w:rsidR="001A4D84">
        <w:rPr>
          <w:rFonts w:ascii="Arial" w:hAnsi="Arial" w:cs="Arial"/>
        </w:rPr>
        <w:t xml:space="preserve"> </w:t>
      </w:r>
      <w:r w:rsidR="001A4D84" w:rsidRPr="001A4D84">
        <w:rPr>
          <w:rFonts w:ascii="Arial" w:hAnsi="Arial" w:cs="Arial"/>
          <w:u w:val="single"/>
        </w:rPr>
        <w:t xml:space="preserve">mandatory </w:t>
      </w:r>
      <w:r w:rsidR="007E1694" w:rsidRPr="001A4D84">
        <w:rPr>
          <w:rFonts w:ascii="Arial" w:hAnsi="Arial" w:cs="Arial"/>
          <w:u w:val="single"/>
        </w:rPr>
        <w:t xml:space="preserve">for </w:t>
      </w:r>
      <w:r w:rsidR="001A4D84" w:rsidRPr="001A4D84">
        <w:rPr>
          <w:rFonts w:ascii="Arial" w:hAnsi="Arial" w:cs="Arial"/>
          <w:u w:val="single"/>
        </w:rPr>
        <w:t>Mentees</w:t>
      </w:r>
      <w:r w:rsidR="00EC29D4">
        <w:rPr>
          <w:rFonts w:ascii="Arial" w:hAnsi="Arial" w:cs="Arial"/>
          <w:u w:val="single"/>
        </w:rPr>
        <w:t xml:space="preserve"> and Mentors</w:t>
      </w:r>
      <w:r w:rsidR="007E1694" w:rsidRPr="00DF31FB">
        <w:rPr>
          <w:rFonts w:ascii="Arial" w:hAnsi="Arial" w:cs="Arial"/>
        </w:rPr>
        <w:t>.</w:t>
      </w:r>
      <w:r w:rsidR="00612A2E">
        <w:rPr>
          <w:rFonts w:ascii="Arial" w:hAnsi="Arial" w:cs="Arial"/>
        </w:rPr>
        <w:t xml:space="preserve"> </w:t>
      </w:r>
    </w:p>
    <w:p w14:paraId="2E08E8B2" w14:textId="58142363" w:rsidR="00916D84" w:rsidRPr="00DF31FB" w:rsidRDefault="00612A2E" w:rsidP="001E0FAA">
      <w:pPr>
        <w:spacing w:before="240" w:after="0" w:line="240" w:lineRule="auto"/>
        <w:ind w:left="360"/>
        <w:jc w:val="both"/>
        <w:rPr>
          <w:rFonts w:ascii="Arial" w:hAnsi="Arial" w:cs="Arial"/>
        </w:rPr>
      </w:pPr>
      <w:r w:rsidRPr="00CA28E1">
        <w:rPr>
          <w:rFonts w:ascii="Arial" w:hAnsi="Arial" w:cs="Arial"/>
          <w:color w:val="FF0000"/>
        </w:rPr>
        <w:t>If the applicant cannot commit to attending all the Events, he/she</w:t>
      </w:r>
      <w:r w:rsidR="00CA28E1" w:rsidRPr="00CA28E1">
        <w:rPr>
          <w:rFonts w:ascii="Arial" w:hAnsi="Arial" w:cs="Arial"/>
          <w:color w:val="FF0000"/>
        </w:rPr>
        <w:t xml:space="preserve"> </w:t>
      </w:r>
      <w:r w:rsidRPr="00CA28E1">
        <w:rPr>
          <w:rFonts w:ascii="Arial" w:hAnsi="Arial" w:cs="Arial"/>
          <w:color w:val="FF0000"/>
        </w:rPr>
        <w:t>should</w:t>
      </w:r>
      <w:r w:rsidR="00CA28E1">
        <w:rPr>
          <w:rFonts w:ascii="Arial" w:hAnsi="Arial" w:cs="Arial"/>
          <w:color w:val="FF0000"/>
        </w:rPr>
        <w:t xml:space="preserve"> </w:t>
      </w:r>
      <w:r w:rsidRPr="00CA28E1">
        <w:rPr>
          <w:rFonts w:ascii="Arial" w:hAnsi="Arial" w:cs="Arial"/>
          <w:color w:val="FF0000"/>
        </w:rPr>
        <w:t>withdraw</w:t>
      </w:r>
      <w:r w:rsidR="00CA28E1" w:rsidRPr="00CA28E1">
        <w:rPr>
          <w:rFonts w:ascii="Arial" w:hAnsi="Arial" w:cs="Arial"/>
          <w:color w:val="FF0000"/>
        </w:rPr>
        <w:t xml:space="preserve"> </w:t>
      </w:r>
      <w:r w:rsidR="00B804FC">
        <w:rPr>
          <w:rFonts w:ascii="Arial" w:hAnsi="Arial" w:cs="Arial"/>
          <w:color w:val="FF0000"/>
        </w:rPr>
        <w:t>his/her</w:t>
      </w:r>
      <w:r w:rsidR="00D723A8" w:rsidRPr="00CA28E1">
        <w:rPr>
          <w:rFonts w:ascii="Arial" w:hAnsi="Arial" w:cs="Arial"/>
          <w:color w:val="FF0000"/>
        </w:rPr>
        <w:t xml:space="preserve"> </w:t>
      </w:r>
      <w:r w:rsidRPr="00CA28E1">
        <w:rPr>
          <w:rFonts w:ascii="Arial" w:hAnsi="Arial" w:cs="Arial"/>
          <w:color w:val="FF0000"/>
        </w:rPr>
        <w:t>application for this Session and apply for a future Session.</w:t>
      </w:r>
    </w:p>
    <w:p w14:paraId="0B34DE11" w14:textId="4AD5594C" w:rsidR="002819E9" w:rsidRPr="00DF31FB" w:rsidRDefault="002819E9" w:rsidP="006977FB">
      <w:pPr>
        <w:pStyle w:val="Heading1"/>
        <w:numPr>
          <w:ilvl w:val="0"/>
          <w:numId w:val="18"/>
        </w:numPr>
        <w:ind w:left="360"/>
        <w:rPr>
          <w:sz w:val="28"/>
          <w:szCs w:val="28"/>
        </w:rPr>
      </w:pPr>
      <w:bookmarkStart w:id="2" w:name="_Toc166349108"/>
      <w:r w:rsidRPr="00DF31FB">
        <w:rPr>
          <w:sz w:val="28"/>
          <w:szCs w:val="28"/>
        </w:rPr>
        <w:t>This Session has a Formal Mentoring Format</w:t>
      </w:r>
      <w:bookmarkEnd w:id="2"/>
    </w:p>
    <w:p w14:paraId="0637E49B" w14:textId="77777777" w:rsidR="002819E9" w:rsidRPr="00DF31FB" w:rsidRDefault="002819E9" w:rsidP="002819E9">
      <w:pPr>
        <w:spacing w:after="0" w:line="240" w:lineRule="auto"/>
        <w:jc w:val="both"/>
        <w:rPr>
          <w:rFonts w:ascii="Arial" w:hAnsi="Arial" w:cs="Arial"/>
          <w:b/>
        </w:rPr>
      </w:pPr>
    </w:p>
    <w:p w14:paraId="29B772D9" w14:textId="6189C9DF" w:rsidR="00970C08" w:rsidRPr="00DF31FB" w:rsidRDefault="002819E9" w:rsidP="001E0FAA">
      <w:pPr>
        <w:spacing w:after="0" w:line="240" w:lineRule="auto"/>
        <w:jc w:val="both"/>
        <w:rPr>
          <w:rFonts w:ascii="Arial" w:hAnsi="Arial" w:cs="Arial"/>
        </w:rPr>
      </w:pPr>
      <w:r w:rsidRPr="00DF31FB">
        <w:rPr>
          <w:rFonts w:ascii="Arial" w:hAnsi="Arial" w:cs="Arial"/>
        </w:rPr>
        <w:t>There are several different ways that mentoring can be delivered.</w:t>
      </w:r>
      <w:r w:rsidR="008C493F" w:rsidRPr="008C493F">
        <w:t xml:space="preserve"> </w:t>
      </w:r>
      <w:r w:rsidR="008C493F" w:rsidRPr="008C493F">
        <w:rPr>
          <w:rFonts w:ascii="Arial" w:hAnsi="Arial" w:cs="Arial"/>
        </w:rPr>
        <w:t>The PMI Chicagoland</w:t>
      </w:r>
      <w:r w:rsidR="001E0FAA">
        <w:rPr>
          <w:rFonts w:ascii="Arial" w:hAnsi="Arial" w:cs="Arial"/>
        </w:rPr>
        <w:t xml:space="preserve"> </w:t>
      </w:r>
      <w:r w:rsidR="008C493F">
        <w:rPr>
          <w:rFonts w:ascii="Arial" w:hAnsi="Arial" w:cs="Arial"/>
        </w:rPr>
        <w:t xml:space="preserve">Core PM </w:t>
      </w:r>
      <w:r w:rsidR="008C493F" w:rsidRPr="008C493F">
        <w:rPr>
          <w:rFonts w:ascii="Arial" w:hAnsi="Arial" w:cs="Arial"/>
        </w:rPr>
        <w:t xml:space="preserve">Mentoring </w:t>
      </w:r>
      <w:r w:rsidR="008C493F">
        <w:rPr>
          <w:rFonts w:ascii="Arial" w:hAnsi="Arial" w:cs="Arial"/>
        </w:rPr>
        <w:t>P</w:t>
      </w:r>
      <w:r w:rsidR="008C493F" w:rsidRPr="008C493F">
        <w:rPr>
          <w:rFonts w:ascii="Arial" w:hAnsi="Arial" w:cs="Arial"/>
        </w:rPr>
        <w:t xml:space="preserve">rogram utilizes a </w:t>
      </w:r>
      <w:r w:rsidR="008C493F" w:rsidRPr="00612A2E">
        <w:rPr>
          <w:rFonts w:ascii="Arial" w:hAnsi="Arial" w:cs="Arial"/>
          <w:b/>
        </w:rPr>
        <w:t>formal mentoring format</w:t>
      </w:r>
      <w:r w:rsidR="008C493F" w:rsidRPr="008C493F">
        <w:rPr>
          <w:rFonts w:ascii="Arial" w:hAnsi="Arial" w:cs="Arial"/>
        </w:rPr>
        <w:t>. The difference between</w:t>
      </w:r>
      <w:r w:rsidR="004F6AB5">
        <w:rPr>
          <w:rFonts w:ascii="Arial" w:hAnsi="Arial" w:cs="Arial"/>
        </w:rPr>
        <w:t xml:space="preserve"> </w:t>
      </w:r>
      <w:r w:rsidR="008C493F" w:rsidRPr="008C493F">
        <w:rPr>
          <w:rFonts w:ascii="Arial" w:hAnsi="Arial" w:cs="Arial"/>
        </w:rPr>
        <w:t xml:space="preserve">formal and </w:t>
      </w:r>
      <w:r w:rsidR="004F6AB5">
        <w:rPr>
          <w:rFonts w:ascii="Arial" w:hAnsi="Arial" w:cs="Arial"/>
        </w:rPr>
        <w:t>in</w:t>
      </w:r>
      <w:r w:rsidR="008C493F" w:rsidRPr="008C493F">
        <w:rPr>
          <w:rFonts w:ascii="Arial" w:hAnsi="Arial" w:cs="Arial"/>
        </w:rPr>
        <w:t>formal</w:t>
      </w:r>
      <w:r w:rsidR="004F6AB5">
        <w:rPr>
          <w:rFonts w:ascii="Arial" w:hAnsi="Arial" w:cs="Arial"/>
        </w:rPr>
        <w:t xml:space="preserve"> (common alternative)</w:t>
      </w:r>
      <w:r w:rsidR="008C493F" w:rsidRPr="008C493F">
        <w:rPr>
          <w:rFonts w:ascii="Arial" w:hAnsi="Arial" w:cs="Arial"/>
        </w:rPr>
        <w:t xml:space="preserve"> mentoring formats is described below</w:t>
      </w:r>
      <w:r w:rsidR="000B3E2C" w:rsidRPr="00DF31FB">
        <w:rPr>
          <w:rFonts w:ascii="Arial" w:hAnsi="Arial" w:cs="Arial"/>
        </w:rPr>
        <w:t>:</w:t>
      </w:r>
    </w:p>
    <w:p w14:paraId="2D314A6F" w14:textId="570160A3" w:rsidR="000B3E2C" w:rsidRPr="00DF31FB" w:rsidRDefault="000B3E2C" w:rsidP="001352F7">
      <w:pPr>
        <w:spacing w:after="0" w:line="240" w:lineRule="auto"/>
        <w:ind w:left="450"/>
        <w:jc w:val="both"/>
        <w:rPr>
          <w:rFonts w:ascii="Arial" w:hAnsi="Arial" w:cs="Arial"/>
        </w:rPr>
      </w:pPr>
    </w:p>
    <w:tbl>
      <w:tblPr>
        <w:tblStyle w:val="TableGrid"/>
        <w:tblW w:w="0" w:type="auto"/>
        <w:tblInd w:w="-5" w:type="dxa"/>
        <w:tblLayout w:type="fixed"/>
        <w:tblLook w:val="04A0" w:firstRow="1" w:lastRow="0" w:firstColumn="1" w:lastColumn="0" w:noHBand="0" w:noVBand="1"/>
      </w:tblPr>
      <w:tblGrid>
        <w:gridCol w:w="1170"/>
        <w:gridCol w:w="1710"/>
        <w:gridCol w:w="3690"/>
        <w:gridCol w:w="2785"/>
      </w:tblGrid>
      <w:tr w:rsidR="000B3E2C" w:rsidRPr="00DF31FB" w14:paraId="392A9AA8" w14:textId="77777777" w:rsidTr="001E0FAA">
        <w:trPr>
          <w:tblHeader/>
        </w:trPr>
        <w:tc>
          <w:tcPr>
            <w:tcW w:w="1170" w:type="dxa"/>
            <w:shd w:val="clear" w:color="auto" w:fill="D9D9D9" w:themeFill="background1" w:themeFillShade="D9"/>
          </w:tcPr>
          <w:p w14:paraId="04F9D156" w14:textId="7487FF78" w:rsidR="000B3E2C" w:rsidRPr="00DF31FB" w:rsidRDefault="00165675" w:rsidP="00165675">
            <w:pPr>
              <w:jc w:val="center"/>
              <w:rPr>
                <w:rFonts w:ascii="Arial" w:hAnsi="Arial" w:cs="Arial"/>
              </w:rPr>
            </w:pPr>
            <w:r w:rsidRPr="00DF31FB">
              <w:rPr>
                <w:rFonts w:ascii="Arial" w:hAnsi="Arial" w:cs="Arial"/>
              </w:rPr>
              <w:t>It</w:t>
            </w:r>
            <w:r w:rsidR="00DF31FB">
              <w:rPr>
                <w:rFonts w:ascii="Arial" w:hAnsi="Arial" w:cs="Arial"/>
              </w:rPr>
              <w:t>e</w:t>
            </w:r>
            <w:r w:rsidRPr="00DF31FB">
              <w:rPr>
                <w:rFonts w:ascii="Arial" w:hAnsi="Arial" w:cs="Arial"/>
              </w:rPr>
              <w:t>m</w:t>
            </w:r>
          </w:p>
        </w:tc>
        <w:tc>
          <w:tcPr>
            <w:tcW w:w="1710" w:type="dxa"/>
            <w:shd w:val="clear" w:color="auto" w:fill="D9D9D9" w:themeFill="background1" w:themeFillShade="D9"/>
          </w:tcPr>
          <w:p w14:paraId="7EE08E48" w14:textId="63559BFA" w:rsidR="000B3E2C" w:rsidRPr="00DF31FB" w:rsidRDefault="000B3E2C" w:rsidP="00EF1D67">
            <w:pPr>
              <w:rPr>
                <w:rFonts w:ascii="Arial" w:hAnsi="Arial" w:cs="Arial"/>
              </w:rPr>
            </w:pPr>
            <w:r w:rsidRPr="00DF31FB">
              <w:rPr>
                <w:rFonts w:ascii="Arial" w:hAnsi="Arial" w:cs="Arial"/>
              </w:rPr>
              <w:t>Characteristic</w:t>
            </w:r>
          </w:p>
        </w:tc>
        <w:tc>
          <w:tcPr>
            <w:tcW w:w="3690" w:type="dxa"/>
            <w:shd w:val="clear" w:color="auto" w:fill="D9D9D9" w:themeFill="background1" w:themeFillShade="D9"/>
          </w:tcPr>
          <w:p w14:paraId="07BF4949" w14:textId="120DE219" w:rsidR="000B3E2C" w:rsidRPr="00DF31FB" w:rsidRDefault="000B3E2C" w:rsidP="00EF1D67">
            <w:pPr>
              <w:rPr>
                <w:rFonts w:ascii="Arial" w:hAnsi="Arial" w:cs="Arial"/>
              </w:rPr>
            </w:pPr>
            <w:r w:rsidRPr="00DF31FB">
              <w:rPr>
                <w:rFonts w:ascii="Arial" w:hAnsi="Arial" w:cs="Arial"/>
              </w:rPr>
              <w:t>Formal Mentoring</w:t>
            </w:r>
          </w:p>
        </w:tc>
        <w:tc>
          <w:tcPr>
            <w:tcW w:w="2785" w:type="dxa"/>
            <w:shd w:val="clear" w:color="auto" w:fill="D9D9D9" w:themeFill="background1" w:themeFillShade="D9"/>
          </w:tcPr>
          <w:p w14:paraId="506B2300" w14:textId="5F62EE81" w:rsidR="000B3E2C" w:rsidRPr="00DF31FB" w:rsidRDefault="000B3E2C" w:rsidP="00EF1D67">
            <w:pPr>
              <w:rPr>
                <w:rFonts w:ascii="Arial" w:hAnsi="Arial" w:cs="Arial"/>
              </w:rPr>
            </w:pPr>
            <w:r w:rsidRPr="00DF31FB">
              <w:rPr>
                <w:rFonts w:ascii="Arial" w:hAnsi="Arial" w:cs="Arial"/>
              </w:rPr>
              <w:t>Informal Mentoring</w:t>
            </w:r>
          </w:p>
        </w:tc>
      </w:tr>
      <w:tr w:rsidR="000B3E2C" w:rsidRPr="00DF31FB" w14:paraId="21982CCB" w14:textId="77777777" w:rsidTr="001E0FAA">
        <w:tc>
          <w:tcPr>
            <w:tcW w:w="1170" w:type="dxa"/>
          </w:tcPr>
          <w:p w14:paraId="327BE8D6" w14:textId="7164B0FD" w:rsidR="000B3E2C" w:rsidRPr="00DF31FB" w:rsidRDefault="000B3E2C" w:rsidP="00165675">
            <w:pPr>
              <w:jc w:val="center"/>
              <w:rPr>
                <w:rFonts w:ascii="Arial" w:hAnsi="Arial" w:cs="Arial"/>
              </w:rPr>
            </w:pPr>
            <w:r w:rsidRPr="00DF31FB">
              <w:rPr>
                <w:rFonts w:ascii="Arial" w:hAnsi="Arial" w:cs="Arial"/>
              </w:rPr>
              <w:t>1</w:t>
            </w:r>
          </w:p>
        </w:tc>
        <w:tc>
          <w:tcPr>
            <w:tcW w:w="1710" w:type="dxa"/>
          </w:tcPr>
          <w:p w14:paraId="56A0305C" w14:textId="627011EF" w:rsidR="000B3E2C" w:rsidRPr="00DF31FB" w:rsidRDefault="000B3E2C" w:rsidP="00EF1D67">
            <w:pPr>
              <w:rPr>
                <w:rFonts w:ascii="Arial" w:hAnsi="Arial" w:cs="Arial"/>
              </w:rPr>
            </w:pPr>
            <w:r w:rsidRPr="00DF31FB">
              <w:rPr>
                <w:rFonts w:ascii="Arial" w:hAnsi="Arial" w:cs="Arial"/>
              </w:rPr>
              <w:t>Time-bound</w:t>
            </w:r>
          </w:p>
        </w:tc>
        <w:tc>
          <w:tcPr>
            <w:tcW w:w="3690" w:type="dxa"/>
          </w:tcPr>
          <w:p w14:paraId="5A6C125C" w14:textId="28F6E8CD" w:rsidR="000B3E2C" w:rsidRPr="00DF31FB" w:rsidRDefault="000B3E2C" w:rsidP="00D504E1">
            <w:pPr>
              <w:jc w:val="both"/>
              <w:rPr>
                <w:rFonts w:ascii="Arial" w:hAnsi="Arial" w:cs="Arial"/>
              </w:rPr>
            </w:pPr>
            <w:r w:rsidRPr="00DF31FB">
              <w:rPr>
                <w:rFonts w:ascii="Arial" w:hAnsi="Arial" w:cs="Arial"/>
              </w:rPr>
              <w:t>Specific beginning and ending dates</w:t>
            </w:r>
            <w:r w:rsidR="00EF1D67" w:rsidRPr="00DF31FB">
              <w:rPr>
                <w:rFonts w:ascii="Arial" w:hAnsi="Arial" w:cs="Arial"/>
              </w:rPr>
              <w:t xml:space="preserve"> </w:t>
            </w:r>
            <w:r w:rsidR="006F6B32">
              <w:rPr>
                <w:rFonts w:ascii="Arial" w:hAnsi="Arial" w:cs="Arial"/>
              </w:rPr>
              <w:t xml:space="preserve">for </w:t>
            </w:r>
            <w:r w:rsidR="00EF1D67" w:rsidRPr="00DF31FB">
              <w:rPr>
                <w:rFonts w:ascii="Arial" w:hAnsi="Arial" w:cs="Arial"/>
              </w:rPr>
              <w:t>a session. For PMI Chicagoland, a session is 20 weeks.</w:t>
            </w:r>
          </w:p>
        </w:tc>
        <w:tc>
          <w:tcPr>
            <w:tcW w:w="2785" w:type="dxa"/>
          </w:tcPr>
          <w:p w14:paraId="7F09448F" w14:textId="38746111" w:rsidR="000B3E2C" w:rsidRPr="00DF31FB" w:rsidRDefault="000B3E2C" w:rsidP="00D504E1">
            <w:pPr>
              <w:jc w:val="both"/>
              <w:rPr>
                <w:rFonts w:ascii="Arial" w:hAnsi="Arial" w:cs="Arial"/>
              </w:rPr>
            </w:pPr>
            <w:r w:rsidRPr="00DF31FB">
              <w:rPr>
                <w:rFonts w:ascii="Arial" w:hAnsi="Arial" w:cs="Arial"/>
              </w:rPr>
              <w:t xml:space="preserve">No specific start </w:t>
            </w:r>
            <w:proofErr w:type="gramStart"/>
            <w:r w:rsidRPr="00DF31FB">
              <w:rPr>
                <w:rFonts w:ascii="Arial" w:hAnsi="Arial" w:cs="Arial"/>
              </w:rPr>
              <w:t>date</w:t>
            </w:r>
            <w:proofErr w:type="gramEnd"/>
            <w:r w:rsidRPr="00DF31FB">
              <w:rPr>
                <w:rFonts w:ascii="Arial" w:hAnsi="Arial" w:cs="Arial"/>
              </w:rPr>
              <w:t xml:space="preserve">. </w:t>
            </w:r>
            <w:proofErr w:type="gramStart"/>
            <w:r w:rsidRPr="00DF31FB">
              <w:rPr>
                <w:rFonts w:ascii="Arial" w:hAnsi="Arial" w:cs="Arial"/>
              </w:rPr>
              <w:t>Usually</w:t>
            </w:r>
            <w:proofErr w:type="gramEnd"/>
            <w:r w:rsidRPr="00DF31FB">
              <w:rPr>
                <w:rFonts w:ascii="Arial" w:hAnsi="Arial" w:cs="Arial"/>
              </w:rPr>
              <w:t xml:space="preserve"> open-ended</w:t>
            </w:r>
            <w:r w:rsidR="00215334">
              <w:rPr>
                <w:rFonts w:ascii="Arial" w:hAnsi="Arial" w:cs="Arial"/>
              </w:rPr>
              <w:t>.</w:t>
            </w:r>
          </w:p>
        </w:tc>
      </w:tr>
      <w:tr w:rsidR="000B3E2C" w:rsidRPr="00DF31FB" w14:paraId="7D270B10" w14:textId="77777777" w:rsidTr="001E0FAA">
        <w:tc>
          <w:tcPr>
            <w:tcW w:w="1170" w:type="dxa"/>
          </w:tcPr>
          <w:p w14:paraId="65FB318C" w14:textId="3C28C3AC" w:rsidR="000B3E2C" w:rsidRPr="00DF31FB" w:rsidRDefault="000B3E2C" w:rsidP="00165675">
            <w:pPr>
              <w:jc w:val="center"/>
              <w:rPr>
                <w:rFonts w:ascii="Arial" w:hAnsi="Arial" w:cs="Arial"/>
              </w:rPr>
            </w:pPr>
            <w:r w:rsidRPr="00DF31FB">
              <w:rPr>
                <w:rFonts w:ascii="Arial" w:hAnsi="Arial" w:cs="Arial"/>
              </w:rPr>
              <w:t>2</w:t>
            </w:r>
          </w:p>
        </w:tc>
        <w:tc>
          <w:tcPr>
            <w:tcW w:w="1710" w:type="dxa"/>
          </w:tcPr>
          <w:p w14:paraId="70A8C4D6" w14:textId="5FC94E8E" w:rsidR="000B3E2C" w:rsidRPr="00DF31FB" w:rsidRDefault="000B3E2C" w:rsidP="00EF1D67">
            <w:pPr>
              <w:rPr>
                <w:rFonts w:ascii="Arial" w:hAnsi="Arial" w:cs="Arial"/>
              </w:rPr>
            </w:pPr>
            <w:r w:rsidRPr="00DF31FB">
              <w:rPr>
                <w:rFonts w:ascii="Arial" w:hAnsi="Arial" w:cs="Arial"/>
              </w:rPr>
              <w:t>Plan</w:t>
            </w:r>
          </w:p>
        </w:tc>
        <w:tc>
          <w:tcPr>
            <w:tcW w:w="3690" w:type="dxa"/>
          </w:tcPr>
          <w:p w14:paraId="1594450C" w14:textId="3E73BEE9" w:rsidR="000B3E2C" w:rsidRPr="00DF31FB" w:rsidRDefault="000B3E2C" w:rsidP="00D504E1">
            <w:pPr>
              <w:ind w:right="-20"/>
              <w:jc w:val="both"/>
              <w:rPr>
                <w:rFonts w:ascii="Arial" w:hAnsi="Arial" w:cs="Arial"/>
              </w:rPr>
            </w:pPr>
            <w:r w:rsidRPr="00DF31FB">
              <w:rPr>
                <w:rFonts w:ascii="Arial" w:hAnsi="Arial" w:cs="Arial"/>
              </w:rPr>
              <w:t>There is a plan guiding the mentoring process.</w:t>
            </w:r>
            <w:r w:rsidR="005202DA" w:rsidRPr="00DF31FB">
              <w:rPr>
                <w:rFonts w:ascii="Arial" w:hAnsi="Arial" w:cs="Arial"/>
              </w:rPr>
              <w:t xml:space="preserve"> For PMI Chicagoland, each mentee </w:t>
            </w:r>
            <w:r w:rsidR="009C0A2E" w:rsidRPr="00DF31FB">
              <w:rPr>
                <w:rFonts w:ascii="Arial" w:hAnsi="Arial" w:cs="Arial"/>
              </w:rPr>
              <w:t xml:space="preserve">defines </w:t>
            </w:r>
            <w:r w:rsidR="005202DA" w:rsidRPr="00DF31FB">
              <w:rPr>
                <w:rFonts w:ascii="Arial" w:hAnsi="Arial" w:cs="Arial"/>
              </w:rPr>
              <w:lastRenderedPageBreak/>
              <w:t xml:space="preserve">his/her </w:t>
            </w:r>
            <w:r w:rsidR="009C0A2E" w:rsidRPr="00DF31FB">
              <w:rPr>
                <w:rFonts w:ascii="Arial" w:hAnsi="Arial" w:cs="Arial"/>
              </w:rPr>
              <w:t xml:space="preserve">goal and the </w:t>
            </w:r>
            <w:r w:rsidR="005202DA" w:rsidRPr="00DF31FB">
              <w:rPr>
                <w:rFonts w:ascii="Arial" w:hAnsi="Arial" w:cs="Arial"/>
              </w:rPr>
              <w:t xml:space="preserve">plan </w:t>
            </w:r>
            <w:r w:rsidR="009C0A2E" w:rsidRPr="00DF31FB">
              <w:rPr>
                <w:rFonts w:ascii="Arial" w:hAnsi="Arial" w:cs="Arial"/>
              </w:rPr>
              <w:t xml:space="preserve">to achieve that goal </w:t>
            </w:r>
            <w:r w:rsidR="005202DA" w:rsidRPr="00DF31FB">
              <w:rPr>
                <w:rFonts w:ascii="Arial" w:hAnsi="Arial" w:cs="Arial"/>
              </w:rPr>
              <w:t>with the support of his/her mentor and MLT guidance.</w:t>
            </w:r>
          </w:p>
        </w:tc>
        <w:tc>
          <w:tcPr>
            <w:tcW w:w="2785" w:type="dxa"/>
          </w:tcPr>
          <w:p w14:paraId="7429A836" w14:textId="0B520A03" w:rsidR="000B3E2C" w:rsidRPr="00DF31FB" w:rsidRDefault="00D504E1" w:rsidP="00D504E1">
            <w:pPr>
              <w:jc w:val="both"/>
              <w:rPr>
                <w:rFonts w:ascii="Arial" w:hAnsi="Arial" w:cs="Arial"/>
              </w:rPr>
            </w:pPr>
            <w:r>
              <w:rPr>
                <w:rFonts w:ascii="Arial" w:hAnsi="Arial" w:cs="Arial"/>
              </w:rPr>
              <w:lastRenderedPageBreak/>
              <w:t>N</w:t>
            </w:r>
            <w:r w:rsidR="000B3E2C" w:rsidRPr="00DF31FB">
              <w:rPr>
                <w:rFonts w:ascii="Arial" w:hAnsi="Arial" w:cs="Arial"/>
              </w:rPr>
              <w:t>o plan and no specific direction.</w:t>
            </w:r>
          </w:p>
        </w:tc>
      </w:tr>
      <w:tr w:rsidR="00C20431" w:rsidRPr="00DF31FB" w14:paraId="229647BE" w14:textId="77777777" w:rsidTr="001E0FAA">
        <w:tc>
          <w:tcPr>
            <w:tcW w:w="1170" w:type="dxa"/>
          </w:tcPr>
          <w:p w14:paraId="5DE050EF" w14:textId="0DAD13E2" w:rsidR="00C20431" w:rsidRPr="00DF31FB" w:rsidRDefault="00C20431" w:rsidP="00165675">
            <w:pPr>
              <w:jc w:val="center"/>
              <w:rPr>
                <w:rFonts w:ascii="Arial" w:hAnsi="Arial" w:cs="Arial"/>
              </w:rPr>
            </w:pPr>
            <w:r w:rsidRPr="00DF31FB">
              <w:rPr>
                <w:rFonts w:ascii="Arial" w:hAnsi="Arial" w:cs="Arial"/>
              </w:rPr>
              <w:t>3</w:t>
            </w:r>
          </w:p>
        </w:tc>
        <w:tc>
          <w:tcPr>
            <w:tcW w:w="1710" w:type="dxa"/>
          </w:tcPr>
          <w:p w14:paraId="018DBEDD" w14:textId="735BB84D" w:rsidR="00C20431" w:rsidRPr="00DF31FB" w:rsidRDefault="00C20431" w:rsidP="00C20431">
            <w:pPr>
              <w:rPr>
                <w:rFonts w:ascii="Arial" w:hAnsi="Arial" w:cs="Arial"/>
              </w:rPr>
            </w:pPr>
            <w:r w:rsidRPr="00DF31FB">
              <w:rPr>
                <w:rFonts w:ascii="Arial" w:hAnsi="Arial" w:cs="Arial"/>
              </w:rPr>
              <w:t>Documentation</w:t>
            </w:r>
          </w:p>
        </w:tc>
        <w:tc>
          <w:tcPr>
            <w:tcW w:w="3690" w:type="dxa"/>
          </w:tcPr>
          <w:p w14:paraId="35DFD630" w14:textId="6ED052E5" w:rsidR="00C20431" w:rsidRPr="00DF31FB" w:rsidRDefault="00C20431" w:rsidP="00D504E1">
            <w:pPr>
              <w:jc w:val="both"/>
              <w:rPr>
                <w:rFonts w:ascii="Arial" w:hAnsi="Arial" w:cs="Arial"/>
              </w:rPr>
            </w:pPr>
            <w:r w:rsidRPr="00DF31FB">
              <w:rPr>
                <w:rFonts w:ascii="Arial" w:hAnsi="Arial" w:cs="Arial"/>
              </w:rPr>
              <w:t>The plan is documented. For PMI Chicagoland, there are documented periodic progress reports and anonymous surveys.</w:t>
            </w:r>
          </w:p>
        </w:tc>
        <w:tc>
          <w:tcPr>
            <w:tcW w:w="2785" w:type="dxa"/>
          </w:tcPr>
          <w:p w14:paraId="6728C83A" w14:textId="00447606" w:rsidR="00C20431" w:rsidRPr="00DF31FB" w:rsidRDefault="00D504E1" w:rsidP="00D504E1">
            <w:pPr>
              <w:jc w:val="both"/>
              <w:rPr>
                <w:rFonts w:ascii="Arial" w:hAnsi="Arial" w:cs="Arial"/>
              </w:rPr>
            </w:pPr>
            <w:r>
              <w:rPr>
                <w:rFonts w:ascii="Arial" w:hAnsi="Arial" w:cs="Arial"/>
              </w:rPr>
              <w:t>N</w:t>
            </w:r>
            <w:r w:rsidR="00C20431" w:rsidRPr="00DF31FB">
              <w:rPr>
                <w:rFonts w:ascii="Arial" w:hAnsi="Arial" w:cs="Arial"/>
              </w:rPr>
              <w:t>o documentation.</w:t>
            </w:r>
          </w:p>
        </w:tc>
      </w:tr>
      <w:tr w:rsidR="005202DA" w:rsidRPr="00DF31FB" w14:paraId="15A8EFBB" w14:textId="77777777" w:rsidTr="001E0FAA">
        <w:tc>
          <w:tcPr>
            <w:tcW w:w="1170" w:type="dxa"/>
          </w:tcPr>
          <w:p w14:paraId="2B965781" w14:textId="651EEEAD" w:rsidR="005202DA" w:rsidRPr="00DF31FB" w:rsidRDefault="00B27087" w:rsidP="00165675">
            <w:pPr>
              <w:jc w:val="center"/>
              <w:rPr>
                <w:rFonts w:ascii="Arial" w:hAnsi="Arial" w:cs="Arial"/>
              </w:rPr>
            </w:pPr>
            <w:r w:rsidRPr="00DF31FB">
              <w:rPr>
                <w:rFonts w:ascii="Arial" w:hAnsi="Arial" w:cs="Arial"/>
              </w:rPr>
              <w:t>4</w:t>
            </w:r>
          </w:p>
        </w:tc>
        <w:tc>
          <w:tcPr>
            <w:tcW w:w="1710" w:type="dxa"/>
          </w:tcPr>
          <w:p w14:paraId="41A7BF36" w14:textId="2D64A7C4" w:rsidR="005202DA" w:rsidRPr="00DF31FB" w:rsidRDefault="005202DA" w:rsidP="00C20431">
            <w:pPr>
              <w:rPr>
                <w:rFonts w:ascii="Arial" w:hAnsi="Arial" w:cs="Arial"/>
              </w:rPr>
            </w:pPr>
            <w:r w:rsidRPr="00DF31FB">
              <w:rPr>
                <w:rFonts w:ascii="Arial" w:hAnsi="Arial" w:cs="Arial"/>
              </w:rPr>
              <w:t>Guides</w:t>
            </w:r>
          </w:p>
        </w:tc>
        <w:tc>
          <w:tcPr>
            <w:tcW w:w="3690" w:type="dxa"/>
          </w:tcPr>
          <w:p w14:paraId="5B5F622B" w14:textId="165A4CA1" w:rsidR="005202DA" w:rsidRPr="00DF31FB" w:rsidRDefault="004B0B50" w:rsidP="00D504E1">
            <w:pPr>
              <w:jc w:val="both"/>
              <w:rPr>
                <w:rFonts w:ascii="Arial" w:hAnsi="Arial" w:cs="Arial"/>
              </w:rPr>
            </w:pPr>
            <w:r w:rsidRPr="00DF31FB">
              <w:rPr>
                <w:rFonts w:ascii="Arial" w:hAnsi="Arial" w:cs="Arial"/>
              </w:rPr>
              <w:t>Mentees and mentors are provided with written instructions to guide them through creating various deliverable</w:t>
            </w:r>
            <w:r w:rsidR="00CF29E5" w:rsidRPr="00DF31FB">
              <w:rPr>
                <w:rFonts w:ascii="Arial" w:hAnsi="Arial" w:cs="Arial"/>
              </w:rPr>
              <w:t>s</w:t>
            </w:r>
            <w:r w:rsidR="00022F1B" w:rsidRPr="00022F1B">
              <w:rPr>
                <w:rFonts w:ascii="Arial" w:hAnsi="Arial" w:cs="Arial"/>
              </w:rPr>
              <w:t>. Additionally, these guide</w:t>
            </w:r>
            <w:r w:rsidR="00022F1B">
              <w:rPr>
                <w:rFonts w:ascii="Arial" w:hAnsi="Arial" w:cs="Arial"/>
              </w:rPr>
              <w:t>s</w:t>
            </w:r>
            <w:r w:rsidR="00022F1B" w:rsidRPr="00022F1B">
              <w:rPr>
                <w:rFonts w:ascii="Arial" w:hAnsi="Arial" w:cs="Arial"/>
              </w:rPr>
              <w:t xml:space="preserve"> provide advice regarding the</w:t>
            </w:r>
            <w:r w:rsidR="00022F1B">
              <w:rPr>
                <w:rFonts w:ascii="Arial" w:hAnsi="Arial" w:cs="Arial"/>
              </w:rPr>
              <w:t xml:space="preserve"> </w:t>
            </w:r>
            <w:r w:rsidR="00022F1B" w:rsidRPr="00022F1B">
              <w:rPr>
                <w:rFonts w:ascii="Arial" w:hAnsi="Arial" w:cs="Arial"/>
              </w:rPr>
              <w:t>mentoring relationship to help ensure that it is effective.</w:t>
            </w:r>
          </w:p>
        </w:tc>
        <w:tc>
          <w:tcPr>
            <w:tcW w:w="2785" w:type="dxa"/>
          </w:tcPr>
          <w:p w14:paraId="7545E682" w14:textId="3C1057B5" w:rsidR="005202DA" w:rsidRPr="00DF31FB" w:rsidRDefault="00D504E1" w:rsidP="00D504E1">
            <w:pPr>
              <w:jc w:val="both"/>
              <w:rPr>
                <w:rFonts w:ascii="Arial" w:hAnsi="Arial" w:cs="Arial"/>
              </w:rPr>
            </w:pPr>
            <w:r>
              <w:rPr>
                <w:rFonts w:ascii="Arial" w:hAnsi="Arial" w:cs="Arial"/>
              </w:rPr>
              <w:t>N</w:t>
            </w:r>
            <w:r w:rsidR="004B0B50" w:rsidRPr="00DF31FB">
              <w:rPr>
                <w:rFonts w:ascii="Arial" w:hAnsi="Arial" w:cs="Arial"/>
              </w:rPr>
              <w:t>o written instruction.</w:t>
            </w:r>
          </w:p>
        </w:tc>
      </w:tr>
      <w:tr w:rsidR="004B0B50" w:rsidRPr="00DF31FB" w14:paraId="0C58E965" w14:textId="77777777" w:rsidTr="001E0FAA">
        <w:tc>
          <w:tcPr>
            <w:tcW w:w="1170" w:type="dxa"/>
          </w:tcPr>
          <w:p w14:paraId="7DEB4488" w14:textId="6EB73D6F" w:rsidR="004B0B50" w:rsidRPr="00DF31FB" w:rsidRDefault="00B27087" w:rsidP="00165675">
            <w:pPr>
              <w:jc w:val="center"/>
              <w:rPr>
                <w:rFonts w:ascii="Arial" w:hAnsi="Arial" w:cs="Arial"/>
              </w:rPr>
            </w:pPr>
            <w:r w:rsidRPr="00DF31FB">
              <w:rPr>
                <w:rFonts w:ascii="Arial" w:hAnsi="Arial" w:cs="Arial"/>
              </w:rPr>
              <w:t>5</w:t>
            </w:r>
          </w:p>
        </w:tc>
        <w:tc>
          <w:tcPr>
            <w:tcW w:w="1710" w:type="dxa"/>
          </w:tcPr>
          <w:p w14:paraId="45B106C6" w14:textId="6EC8D2BB" w:rsidR="004B0B50" w:rsidRPr="00DF31FB" w:rsidRDefault="004B0B50" w:rsidP="00C20431">
            <w:pPr>
              <w:rPr>
                <w:rFonts w:ascii="Arial" w:hAnsi="Arial" w:cs="Arial"/>
              </w:rPr>
            </w:pPr>
            <w:r w:rsidRPr="00DF31FB">
              <w:rPr>
                <w:rFonts w:ascii="Arial" w:hAnsi="Arial" w:cs="Arial"/>
              </w:rPr>
              <w:t>Escalation</w:t>
            </w:r>
          </w:p>
        </w:tc>
        <w:tc>
          <w:tcPr>
            <w:tcW w:w="3690" w:type="dxa"/>
          </w:tcPr>
          <w:p w14:paraId="335DAD07" w14:textId="628F4772" w:rsidR="004B0B50" w:rsidRPr="00DF31FB" w:rsidRDefault="004B0B50" w:rsidP="00D504E1">
            <w:pPr>
              <w:jc w:val="both"/>
              <w:rPr>
                <w:rFonts w:ascii="Arial" w:hAnsi="Arial" w:cs="Arial"/>
              </w:rPr>
            </w:pPr>
            <w:r w:rsidRPr="00DF31FB">
              <w:rPr>
                <w:rFonts w:ascii="Arial" w:hAnsi="Arial" w:cs="Arial"/>
              </w:rPr>
              <w:t>Although issues between mentor and mentee are extremely rare, the MLT is readily available</w:t>
            </w:r>
            <w:r w:rsidR="00B27087" w:rsidRPr="00DF31FB">
              <w:rPr>
                <w:rFonts w:ascii="Arial" w:hAnsi="Arial" w:cs="Arial"/>
              </w:rPr>
              <w:t xml:space="preserve"> to help</w:t>
            </w:r>
            <w:r w:rsidRPr="00DF31FB">
              <w:rPr>
                <w:rFonts w:ascii="Arial" w:hAnsi="Arial" w:cs="Arial"/>
              </w:rPr>
              <w:t>.</w:t>
            </w:r>
          </w:p>
        </w:tc>
        <w:tc>
          <w:tcPr>
            <w:tcW w:w="2785" w:type="dxa"/>
          </w:tcPr>
          <w:p w14:paraId="2BC3A9E1" w14:textId="25229AAB" w:rsidR="004B0B50" w:rsidRPr="00DF31FB" w:rsidRDefault="00D504E1" w:rsidP="00D504E1">
            <w:pPr>
              <w:jc w:val="both"/>
              <w:rPr>
                <w:rFonts w:ascii="Arial" w:hAnsi="Arial" w:cs="Arial"/>
              </w:rPr>
            </w:pPr>
            <w:r>
              <w:rPr>
                <w:rFonts w:ascii="Arial" w:hAnsi="Arial" w:cs="Arial"/>
              </w:rPr>
              <w:t>No</w:t>
            </w:r>
            <w:r w:rsidR="00B27087" w:rsidRPr="00DF31FB">
              <w:rPr>
                <w:rFonts w:ascii="Arial" w:hAnsi="Arial" w:cs="Arial"/>
              </w:rPr>
              <w:t xml:space="preserve"> support team readily available.</w:t>
            </w:r>
          </w:p>
        </w:tc>
      </w:tr>
      <w:tr w:rsidR="00C20431" w:rsidRPr="00DF31FB" w14:paraId="007D4499" w14:textId="77777777" w:rsidTr="001E0FAA">
        <w:tc>
          <w:tcPr>
            <w:tcW w:w="1170" w:type="dxa"/>
          </w:tcPr>
          <w:p w14:paraId="7A4B025C" w14:textId="119145F9" w:rsidR="00C20431" w:rsidRPr="00DF31FB" w:rsidRDefault="00B27087" w:rsidP="00165675">
            <w:pPr>
              <w:jc w:val="center"/>
              <w:rPr>
                <w:rFonts w:ascii="Arial" w:hAnsi="Arial" w:cs="Arial"/>
              </w:rPr>
            </w:pPr>
            <w:r w:rsidRPr="00DF31FB">
              <w:rPr>
                <w:rFonts w:ascii="Arial" w:hAnsi="Arial" w:cs="Arial"/>
              </w:rPr>
              <w:t>6</w:t>
            </w:r>
          </w:p>
        </w:tc>
        <w:tc>
          <w:tcPr>
            <w:tcW w:w="1710" w:type="dxa"/>
          </w:tcPr>
          <w:p w14:paraId="2AA6886C" w14:textId="5F94893E" w:rsidR="00C20431" w:rsidRPr="00DF31FB" w:rsidRDefault="00C20431" w:rsidP="00C20431">
            <w:pPr>
              <w:rPr>
                <w:rFonts w:ascii="Arial" w:hAnsi="Arial" w:cs="Arial"/>
              </w:rPr>
            </w:pPr>
            <w:r w:rsidRPr="00DF31FB">
              <w:rPr>
                <w:rFonts w:ascii="Arial" w:hAnsi="Arial" w:cs="Arial"/>
              </w:rPr>
              <w:t>Mentor selection</w:t>
            </w:r>
          </w:p>
        </w:tc>
        <w:tc>
          <w:tcPr>
            <w:tcW w:w="3690" w:type="dxa"/>
          </w:tcPr>
          <w:p w14:paraId="51CC5A98" w14:textId="481B5CBB" w:rsidR="00C20431" w:rsidRPr="00DF31FB" w:rsidRDefault="00C20431" w:rsidP="00D504E1">
            <w:pPr>
              <w:jc w:val="both"/>
              <w:rPr>
                <w:rFonts w:ascii="Arial" w:hAnsi="Arial" w:cs="Arial"/>
              </w:rPr>
            </w:pPr>
            <w:r w:rsidRPr="00DF31FB">
              <w:rPr>
                <w:rFonts w:ascii="Arial" w:hAnsi="Arial" w:cs="Arial"/>
              </w:rPr>
              <w:t>Mentor</w:t>
            </w:r>
            <w:r w:rsidR="004F4FE1">
              <w:rPr>
                <w:rFonts w:ascii="Arial" w:hAnsi="Arial" w:cs="Arial"/>
              </w:rPr>
              <w:t>/</w:t>
            </w:r>
            <w:r w:rsidRPr="00DF31FB">
              <w:rPr>
                <w:rFonts w:ascii="Arial" w:hAnsi="Arial" w:cs="Arial"/>
              </w:rPr>
              <w:t>mentee partnerships are assigned by facilitator</w:t>
            </w:r>
            <w:r w:rsidR="00073621" w:rsidRPr="00DF31FB">
              <w:rPr>
                <w:rFonts w:ascii="Arial" w:hAnsi="Arial" w:cs="Arial"/>
              </w:rPr>
              <w:t>, in our case, the MLT.</w:t>
            </w:r>
          </w:p>
        </w:tc>
        <w:tc>
          <w:tcPr>
            <w:tcW w:w="2785" w:type="dxa"/>
          </w:tcPr>
          <w:p w14:paraId="27BC5E60" w14:textId="329D56E1" w:rsidR="00C20431" w:rsidRPr="00DF31FB" w:rsidRDefault="00C20431" w:rsidP="00D504E1">
            <w:pPr>
              <w:jc w:val="both"/>
              <w:rPr>
                <w:rFonts w:ascii="Arial" w:hAnsi="Arial" w:cs="Arial"/>
              </w:rPr>
            </w:pPr>
            <w:r w:rsidRPr="00DF31FB">
              <w:rPr>
                <w:rFonts w:ascii="Arial" w:hAnsi="Arial" w:cs="Arial"/>
              </w:rPr>
              <w:t>Usually, mentee can pick mentor from several available</w:t>
            </w:r>
          </w:p>
        </w:tc>
      </w:tr>
      <w:tr w:rsidR="00C20431" w:rsidRPr="00DF31FB" w14:paraId="2CD0F54E" w14:textId="77777777" w:rsidTr="001E0FAA">
        <w:tc>
          <w:tcPr>
            <w:tcW w:w="1170" w:type="dxa"/>
          </w:tcPr>
          <w:p w14:paraId="60BD4C24" w14:textId="6DA01413" w:rsidR="00C20431" w:rsidRPr="00DF31FB" w:rsidRDefault="00B27087" w:rsidP="00165675">
            <w:pPr>
              <w:jc w:val="center"/>
              <w:rPr>
                <w:rFonts w:ascii="Arial" w:hAnsi="Arial" w:cs="Arial"/>
              </w:rPr>
            </w:pPr>
            <w:r w:rsidRPr="00DF31FB">
              <w:rPr>
                <w:rFonts w:ascii="Arial" w:hAnsi="Arial" w:cs="Arial"/>
              </w:rPr>
              <w:t>7</w:t>
            </w:r>
          </w:p>
        </w:tc>
        <w:tc>
          <w:tcPr>
            <w:tcW w:w="1710" w:type="dxa"/>
          </w:tcPr>
          <w:p w14:paraId="591EE183" w14:textId="675185FA" w:rsidR="00C20431" w:rsidRPr="00DF31FB" w:rsidRDefault="00C20431" w:rsidP="00C20431">
            <w:pPr>
              <w:jc w:val="both"/>
              <w:rPr>
                <w:rFonts w:ascii="Arial" w:hAnsi="Arial" w:cs="Arial"/>
              </w:rPr>
            </w:pPr>
            <w:r w:rsidRPr="00DF31FB">
              <w:rPr>
                <w:rFonts w:ascii="Arial" w:hAnsi="Arial" w:cs="Arial"/>
              </w:rPr>
              <w:t>Mentor exclusivity</w:t>
            </w:r>
          </w:p>
        </w:tc>
        <w:tc>
          <w:tcPr>
            <w:tcW w:w="3690" w:type="dxa"/>
          </w:tcPr>
          <w:p w14:paraId="10BE3B21" w14:textId="21A29BAC" w:rsidR="00C20431" w:rsidRPr="00DF31FB" w:rsidRDefault="00C20431" w:rsidP="00D504E1">
            <w:pPr>
              <w:jc w:val="both"/>
              <w:rPr>
                <w:rFonts w:ascii="Arial" w:hAnsi="Arial" w:cs="Arial"/>
              </w:rPr>
            </w:pPr>
            <w:r w:rsidRPr="00DF31FB">
              <w:rPr>
                <w:rFonts w:ascii="Arial" w:hAnsi="Arial" w:cs="Arial"/>
              </w:rPr>
              <w:t xml:space="preserve">Mentee and mentor have </w:t>
            </w:r>
            <w:r w:rsidR="00073621" w:rsidRPr="00DF31FB">
              <w:rPr>
                <w:rFonts w:ascii="Arial" w:hAnsi="Arial" w:cs="Arial"/>
              </w:rPr>
              <w:t xml:space="preserve">an </w:t>
            </w:r>
            <w:r w:rsidRPr="00DF31FB">
              <w:rPr>
                <w:rFonts w:ascii="Arial" w:hAnsi="Arial" w:cs="Arial"/>
              </w:rPr>
              <w:t>exclusive one-to-one relationship for entire session.</w:t>
            </w:r>
          </w:p>
        </w:tc>
        <w:tc>
          <w:tcPr>
            <w:tcW w:w="2785" w:type="dxa"/>
          </w:tcPr>
          <w:p w14:paraId="6CEF20FA" w14:textId="3100C04E" w:rsidR="00C20431" w:rsidRPr="00DF31FB" w:rsidRDefault="00D504E1" w:rsidP="00D504E1">
            <w:pPr>
              <w:jc w:val="both"/>
              <w:rPr>
                <w:rFonts w:ascii="Arial" w:hAnsi="Arial" w:cs="Arial"/>
              </w:rPr>
            </w:pPr>
            <w:r>
              <w:rPr>
                <w:rFonts w:ascii="Arial" w:hAnsi="Arial" w:cs="Arial"/>
              </w:rPr>
              <w:t>O</w:t>
            </w:r>
            <w:r w:rsidR="00C20431" w:rsidRPr="00DF31FB">
              <w:rPr>
                <w:rFonts w:ascii="Arial" w:hAnsi="Arial" w:cs="Arial"/>
              </w:rPr>
              <w:t xml:space="preserve">ne-to-one, although mentee groups and mentor teams may be used. </w:t>
            </w:r>
          </w:p>
        </w:tc>
      </w:tr>
      <w:tr w:rsidR="00C20431" w:rsidRPr="00DF31FB" w14:paraId="56C9E92E" w14:textId="77777777" w:rsidTr="001E0FAA">
        <w:tc>
          <w:tcPr>
            <w:tcW w:w="1170" w:type="dxa"/>
          </w:tcPr>
          <w:p w14:paraId="675F8D1F" w14:textId="734676FA" w:rsidR="00C20431" w:rsidRPr="00DF31FB" w:rsidRDefault="00B27087" w:rsidP="00165675">
            <w:pPr>
              <w:jc w:val="center"/>
              <w:rPr>
                <w:rFonts w:ascii="Arial" w:hAnsi="Arial" w:cs="Arial"/>
              </w:rPr>
            </w:pPr>
            <w:r w:rsidRPr="00DF31FB">
              <w:rPr>
                <w:rFonts w:ascii="Arial" w:hAnsi="Arial" w:cs="Arial"/>
              </w:rPr>
              <w:t>8</w:t>
            </w:r>
          </w:p>
        </w:tc>
        <w:tc>
          <w:tcPr>
            <w:tcW w:w="1710" w:type="dxa"/>
          </w:tcPr>
          <w:p w14:paraId="57B5CBA8" w14:textId="3B459465" w:rsidR="00C20431" w:rsidRPr="00DF31FB" w:rsidRDefault="00C20431" w:rsidP="00503296">
            <w:pPr>
              <w:rPr>
                <w:rFonts w:ascii="Arial" w:hAnsi="Arial" w:cs="Arial"/>
              </w:rPr>
            </w:pPr>
            <w:r w:rsidRPr="00DF31FB">
              <w:rPr>
                <w:rFonts w:ascii="Arial" w:hAnsi="Arial" w:cs="Arial"/>
              </w:rPr>
              <w:t>Meetings</w:t>
            </w:r>
          </w:p>
        </w:tc>
        <w:tc>
          <w:tcPr>
            <w:tcW w:w="3690" w:type="dxa"/>
          </w:tcPr>
          <w:p w14:paraId="7452CD5C" w14:textId="4383A1A4" w:rsidR="00C20431" w:rsidRPr="00DF31FB" w:rsidRDefault="00C20431" w:rsidP="00D504E1">
            <w:pPr>
              <w:jc w:val="both"/>
              <w:rPr>
                <w:rFonts w:ascii="Arial" w:hAnsi="Arial" w:cs="Arial"/>
              </w:rPr>
            </w:pPr>
            <w:r w:rsidRPr="00DF31FB">
              <w:rPr>
                <w:rFonts w:ascii="Arial" w:hAnsi="Arial" w:cs="Arial"/>
              </w:rPr>
              <w:t>One-to-one ment</w:t>
            </w:r>
            <w:r w:rsidR="00503296" w:rsidRPr="00DF31FB">
              <w:rPr>
                <w:rFonts w:ascii="Arial" w:hAnsi="Arial" w:cs="Arial"/>
              </w:rPr>
              <w:t>ee</w:t>
            </w:r>
            <w:r w:rsidR="00D504E1">
              <w:rPr>
                <w:rFonts w:ascii="Arial" w:hAnsi="Arial" w:cs="Arial"/>
              </w:rPr>
              <w:t xml:space="preserve"> </w:t>
            </w:r>
            <w:r w:rsidR="004F4FE1">
              <w:rPr>
                <w:rFonts w:ascii="Arial" w:hAnsi="Arial" w:cs="Arial"/>
              </w:rPr>
              <w:t>/</w:t>
            </w:r>
            <w:r w:rsidR="00D504E1">
              <w:rPr>
                <w:rFonts w:ascii="Arial" w:hAnsi="Arial" w:cs="Arial"/>
              </w:rPr>
              <w:t xml:space="preserve"> </w:t>
            </w:r>
            <w:r w:rsidRPr="00DF31FB">
              <w:rPr>
                <w:rFonts w:ascii="Arial" w:hAnsi="Arial" w:cs="Arial"/>
              </w:rPr>
              <w:t>ment</w:t>
            </w:r>
            <w:r w:rsidR="00503296" w:rsidRPr="00DF31FB">
              <w:rPr>
                <w:rFonts w:ascii="Arial" w:hAnsi="Arial" w:cs="Arial"/>
              </w:rPr>
              <w:t>or</w:t>
            </w:r>
            <w:r w:rsidRPr="00DF31FB">
              <w:rPr>
                <w:rFonts w:ascii="Arial" w:hAnsi="Arial" w:cs="Arial"/>
              </w:rPr>
              <w:t xml:space="preserve"> meetings are scheduled</w:t>
            </w:r>
            <w:r w:rsidR="00503296" w:rsidRPr="00DF31FB">
              <w:rPr>
                <w:rFonts w:ascii="Arial" w:hAnsi="Arial" w:cs="Arial"/>
              </w:rPr>
              <w:t xml:space="preserve"> for the session</w:t>
            </w:r>
            <w:r w:rsidRPr="00DF31FB">
              <w:rPr>
                <w:rFonts w:ascii="Arial" w:hAnsi="Arial" w:cs="Arial"/>
              </w:rPr>
              <w:t xml:space="preserve">. </w:t>
            </w:r>
            <w:r w:rsidR="00503296" w:rsidRPr="00DF31FB">
              <w:rPr>
                <w:rFonts w:ascii="Arial" w:hAnsi="Arial" w:cs="Arial"/>
              </w:rPr>
              <w:t xml:space="preserve">A </w:t>
            </w:r>
            <w:r w:rsidRPr="00DF31FB">
              <w:rPr>
                <w:rFonts w:ascii="Arial" w:hAnsi="Arial" w:cs="Arial"/>
              </w:rPr>
              <w:t>minimum</w:t>
            </w:r>
            <w:r w:rsidR="00503296" w:rsidRPr="00DF31FB">
              <w:rPr>
                <w:rFonts w:ascii="Arial" w:hAnsi="Arial" w:cs="Arial"/>
              </w:rPr>
              <w:t xml:space="preserve"> number of meetings </w:t>
            </w:r>
            <w:r w:rsidR="00FB774E">
              <w:rPr>
                <w:rFonts w:ascii="Arial" w:hAnsi="Arial" w:cs="Arial"/>
              </w:rPr>
              <w:t>is</w:t>
            </w:r>
            <w:r w:rsidR="00503296" w:rsidRPr="00DF31FB">
              <w:rPr>
                <w:rFonts w:ascii="Arial" w:hAnsi="Arial" w:cs="Arial"/>
              </w:rPr>
              <w:t xml:space="preserve"> required.</w:t>
            </w:r>
          </w:p>
        </w:tc>
        <w:tc>
          <w:tcPr>
            <w:tcW w:w="2785" w:type="dxa"/>
          </w:tcPr>
          <w:p w14:paraId="279D40C1" w14:textId="1BDE5F39" w:rsidR="00C20431" w:rsidRPr="00DF31FB" w:rsidRDefault="00503296" w:rsidP="00D504E1">
            <w:pPr>
              <w:jc w:val="both"/>
              <w:rPr>
                <w:rFonts w:ascii="Arial" w:hAnsi="Arial" w:cs="Arial"/>
              </w:rPr>
            </w:pPr>
            <w:r w:rsidRPr="00DF31FB">
              <w:rPr>
                <w:rFonts w:ascii="Arial" w:hAnsi="Arial" w:cs="Arial"/>
              </w:rPr>
              <w:t>Mentee</w:t>
            </w:r>
            <w:r w:rsidR="00CF4EBC">
              <w:rPr>
                <w:rFonts w:ascii="Arial" w:hAnsi="Arial" w:cs="Arial"/>
              </w:rPr>
              <w:t>/</w:t>
            </w:r>
            <w:r w:rsidRPr="00DF31FB">
              <w:rPr>
                <w:rFonts w:ascii="Arial" w:hAnsi="Arial" w:cs="Arial"/>
              </w:rPr>
              <w:t>mentor meetings do not usually occur with any rigor.</w:t>
            </w:r>
          </w:p>
        </w:tc>
      </w:tr>
      <w:tr w:rsidR="00C20431" w:rsidRPr="00DF31FB" w14:paraId="79364BD2" w14:textId="77777777" w:rsidTr="001E0FAA">
        <w:tc>
          <w:tcPr>
            <w:tcW w:w="1170" w:type="dxa"/>
          </w:tcPr>
          <w:p w14:paraId="1B0364FA" w14:textId="4EBA3F95" w:rsidR="00C20431" w:rsidRPr="00DF31FB" w:rsidRDefault="00B27087" w:rsidP="00165675">
            <w:pPr>
              <w:jc w:val="center"/>
              <w:rPr>
                <w:rFonts w:ascii="Arial" w:hAnsi="Arial" w:cs="Arial"/>
              </w:rPr>
            </w:pPr>
            <w:r w:rsidRPr="00DF31FB">
              <w:rPr>
                <w:rFonts w:ascii="Arial" w:hAnsi="Arial" w:cs="Arial"/>
              </w:rPr>
              <w:t>9</w:t>
            </w:r>
          </w:p>
        </w:tc>
        <w:tc>
          <w:tcPr>
            <w:tcW w:w="1710" w:type="dxa"/>
          </w:tcPr>
          <w:p w14:paraId="6C45876F" w14:textId="4B917401" w:rsidR="00C20431" w:rsidRPr="00DF31FB" w:rsidRDefault="00503296" w:rsidP="00503296">
            <w:pPr>
              <w:rPr>
                <w:rFonts w:ascii="Arial" w:hAnsi="Arial" w:cs="Arial"/>
              </w:rPr>
            </w:pPr>
            <w:r w:rsidRPr="00DF31FB">
              <w:rPr>
                <w:rFonts w:ascii="Arial" w:hAnsi="Arial" w:cs="Arial"/>
              </w:rPr>
              <w:t>Events</w:t>
            </w:r>
          </w:p>
        </w:tc>
        <w:tc>
          <w:tcPr>
            <w:tcW w:w="3690" w:type="dxa"/>
          </w:tcPr>
          <w:p w14:paraId="4269AB81" w14:textId="7D0FC3FB" w:rsidR="00C20431" w:rsidRPr="00DF31FB" w:rsidRDefault="00503296" w:rsidP="00D504E1">
            <w:pPr>
              <w:jc w:val="both"/>
              <w:rPr>
                <w:rFonts w:ascii="Arial" w:hAnsi="Arial" w:cs="Arial"/>
              </w:rPr>
            </w:pPr>
            <w:r w:rsidRPr="00DF31FB">
              <w:rPr>
                <w:rFonts w:ascii="Arial" w:hAnsi="Arial" w:cs="Arial"/>
              </w:rPr>
              <w:t>Group gathering</w:t>
            </w:r>
            <w:r w:rsidR="00C45FB8" w:rsidRPr="00DF31FB">
              <w:rPr>
                <w:rFonts w:ascii="Arial" w:hAnsi="Arial" w:cs="Arial"/>
              </w:rPr>
              <w:t>s</w:t>
            </w:r>
            <w:r w:rsidRPr="00DF31FB">
              <w:rPr>
                <w:rFonts w:ascii="Arial" w:hAnsi="Arial" w:cs="Arial"/>
              </w:rPr>
              <w:t xml:space="preserve"> (events) bringing all mentees and mentors together are scheduled. Attendance is mandatory. For PMI Chicagoland, 3 </w:t>
            </w:r>
            <w:r w:rsidR="00652208" w:rsidRPr="00DF31FB">
              <w:rPr>
                <w:rFonts w:ascii="Arial" w:hAnsi="Arial" w:cs="Arial"/>
              </w:rPr>
              <w:t>events</w:t>
            </w:r>
            <w:r w:rsidRPr="00DF31FB">
              <w:rPr>
                <w:rFonts w:ascii="Arial" w:hAnsi="Arial" w:cs="Arial"/>
              </w:rPr>
              <w:t xml:space="preserve"> occur </w:t>
            </w:r>
            <w:r w:rsidR="00652208" w:rsidRPr="00DF31FB">
              <w:rPr>
                <w:rFonts w:ascii="Arial" w:hAnsi="Arial" w:cs="Arial"/>
              </w:rPr>
              <w:t>in each</w:t>
            </w:r>
            <w:r w:rsidRPr="00DF31FB">
              <w:rPr>
                <w:rFonts w:ascii="Arial" w:hAnsi="Arial" w:cs="Arial"/>
              </w:rPr>
              <w:t xml:space="preserve"> session</w:t>
            </w:r>
            <w:r w:rsidR="00FC308F" w:rsidRPr="00DF31FB">
              <w:rPr>
                <w:rFonts w:ascii="Arial" w:hAnsi="Arial" w:cs="Arial"/>
              </w:rPr>
              <w:t xml:space="preserve"> for all participants and 1 additional event for mentors only</w:t>
            </w:r>
            <w:r w:rsidR="008B5A66" w:rsidRPr="00DF31FB">
              <w:rPr>
                <w:rFonts w:ascii="Arial" w:hAnsi="Arial" w:cs="Arial"/>
              </w:rPr>
              <w:t>.</w:t>
            </w:r>
          </w:p>
        </w:tc>
        <w:tc>
          <w:tcPr>
            <w:tcW w:w="2785" w:type="dxa"/>
          </w:tcPr>
          <w:p w14:paraId="6AE54934" w14:textId="0A065B5D" w:rsidR="00C20431" w:rsidRPr="00DF31FB" w:rsidRDefault="00D504E1" w:rsidP="00D504E1">
            <w:pPr>
              <w:jc w:val="both"/>
              <w:rPr>
                <w:rFonts w:ascii="Arial" w:hAnsi="Arial" w:cs="Arial"/>
              </w:rPr>
            </w:pPr>
            <w:r>
              <w:rPr>
                <w:rFonts w:ascii="Arial" w:hAnsi="Arial" w:cs="Arial"/>
              </w:rPr>
              <w:t>N</w:t>
            </w:r>
            <w:r w:rsidR="00503296" w:rsidRPr="00DF31FB">
              <w:rPr>
                <w:rFonts w:ascii="Arial" w:hAnsi="Arial" w:cs="Arial"/>
              </w:rPr>
              <w:t>o scheduled group gatherings.</w:t>
            </w:r>
          </w:p>
        </w:tc>
      </w:tr>
      <w:tr w:rsidR="00652208" w:rsidRPr="00DF31FB" w14:paraId="016C9102" w14:textId="77777777" w:rsidTr="001E0FAA">
        <w:tc>
          <w:tcPr>
            <w:tcW w:w="1170" w:type="dxa"/>
          </w:tcPr>
          <w:p w14:paraId="760A9E97" w14:textId="0D936043" w:rsidR="00652208" w:rsidRPr="00DF31FB" w:rsidRDefault="00B27087" w:rsidP="00165675">
            <w:pPr>
              <w:jc w:val="center"/>
              <w:rPr>
                <w:rFonts w:ascii="Arial" w:hAnsi="Arial" w:cs="Arial"/>
              </w:rPr>
            </w:pPr>
            <w:r w:rsidRPr="00DF31FB">
              <w:rPr>
                <w:rFonts w:ascii="Arial" w:hAnsi="Arial" w:cs="Arial"/>
              </w:rPr>
              <w:t>10</w:t>
            </w:r>
          </w:p>
        </w:tc>
        <w:tc>
          <w:tcPr>
            <w:tcW w:w="1710" w:type="dxa"/>
          </w:tcPr>
          <w:p w14:paraId="10730D0E" w14:textId="6EAFF344" w:rsidR="00652208" w:rsidRPr="00DF31FB" w:rsidRDefault="00652208" w:rsidP="00503296">
            <w:pPr>
              <w:rPr>
                <w:rFonts w:ascii="Arial" w:hAnsi="Arial" w:cs="Arial"/>
              </w:rPr>
            </w:pPr>
            <w:r w:rsidRPr="00DF31FB">
              <w:rPr>
                <w:rFonts w:ascii="Arial" w:hAnsi="Arial" w:cs="Arial"/>
              </w:rPr>
              <w:t>Commitment</w:t>
            </w:r>
          </w:p>
        </w:tc>
        <w:tc>
          <w:tcPr>
            <w:tcW w:w="3690" w:type="dxa"/>
          </w:tcPr>
          <w:p w14:paraId="28C891DA" w14:textId="0E09CB4A" w:rsidR="00652208" w:rsidRPr="00DF31FB" w:rsidRDefault="00652208" w:rsidP="00D504E1">
            <w:pPr>
              <w:jc w:val="both"/>
              <w:rPr>
                <w:rFonts w:ascii="Arial" w:hAnsi="Arial" w:cs="Arial"/>
              </w:rPr>
            </w:pPr>
            <w:r w:rsidRPr="00DF31FB">
              <w:rPr>
                <w:rFonts w:ascii="Arial" w:hAnsi="Arial" w:cs="Arial"/>
              </w:rPr>
              <w:t xml:space="preserve">Mentees and </w:t>
            </w:r>
            <w:r w:rsidR="00A76DD2" w:rsidRPr="00DF31FB">
              <w:rPr>
                <w:rFonts w:ascii="Arial" w:hAnsi="Arial" w:cs="Arial"/>
              </w:rPr>
              <w:t>mentors pledge to be active participants, mindful of partner, and attend minimum number of meetings and events.</w:t>
            </w:r>
          </w:p>
        </w:tc>
        <w:tc>
          <w:tcPr>
            <w:tcW w:w="2785" w:type="dxa"/>
          </w:tcPr>
          <w:p w14:paraId="319021C7" w14:textId="7B3610CC" w:rsidR="00652208" w:rsidRPr="00DF31FB" w:rsidRDefault="00D504E1" w:rsidP="00D504E1">
            <w:pPr>
              <w:jc w:val="both"/>
              <w:rPr>
                <w:rFonts w:ascii="Arial" w:hAnsi="Arial" w:cs="Arial"/>
              </w:rPr>
            </w:pPr>
            <w:r>
              <w:rPr>
                <w:rFonts w:ascii="Arial" w:hAnsi="Arial" w:cs="Arial"/>
              </w:rPr>
              <w:t>N</w:t>
            </w:r>
            <w:r w:rsidR="00A76DD2" w:rsidRPr="00DF31FB">
              <w:rPr>
                <w:rFonts w:ascii="Arial" w:hAnsi="Arial" w:cs="Arial"/>
              </w:rPr>
              <w:t>o type of formal agreement</w:t>
            </w:r>
            <w:r w:rsidR="008B5A66" w:rsidRPr="00DF31FB">
              <w:rPr>
                <w:rFonts w:ascii="Arial" w:hAnsi="Arial" w:cs="Arial"/>
              </w:rPr>
              <w:t>.</w:t>
            </w:r>
          </w:p>
        </w:tc>
      </w:tr>
      <w:tr w:rsidR="00A76DD2" w:rsidRPr="00DF31FB" w14:paraId="178131D9" w14:textId="77777777" w:rsidTr="001E0FAA">
        <w:tc>
          <w:tcPr>
            <w:tcW w:w="1170" w:type="dxa"/>
          </w:tcPr>
          <w:p w14:paraId="7237D628" w14:textId="68AE39AF" w:rsidR="00A76DD2" w:rsidRPr="00DF31FB" w:rsidRDefault="00B27087" w:rsidP="00165675">
            <w:pPr>
              <w:jc w:val="center"/>
              <w:rPr>
                <w:rFonts w:ascii="Arial" w:hAnsi="Arial" w:cs="Arial"/>
              </w:rPr>
            </w:pPr>
            <w:r w:rsidRPr="00DF31FB">
              <w:rPr>
                <w:rFonts w:ascii="Arial" w:hAnsi="Arial" w:cs="Arial"/>
              </w:rPr>
              <w:t>11</w:t>
            </w:r>
          </w:p>
        </w:tc>
        <w:tc>
          <w:tcPr>
            <w:tcW w:w="1710" w:type="dxa"/>
          </w:tcPr>
          <w:p w14:paraId="631FA3DB" w14:textId="32B0380C" w:rsidR="00A76DD2" w:rsidRPr="00DF31FB" w:rsidRDefault="00A76DD2" w:rsidP="00503296">
            <w:pPr>
              <w:rPr>
                <w:rFonts w:ascii="Arial" w:hAnsi="Arial" w:cs="Arial"/>
              </w:rPr>
            </w:pPr>
            <w:r w:rsidRPr="00DF31FB">
              <w:rPr>
                <w:rFonts w:ascii="Arial" w:hAnsi="Arial" w:cs="Arial"/>
              </w:rPr>
              <w:t>Professional Development Credit</w:t>
            </w:r>
            <w:r w:rsidR="003612A0" w:rsidRPr="00DF31FB">
              <w:rPr>
                <w:rFonts w:ascii="Arial" w:hAnsi="Arial" w:cs="Arial"/>
              </w:rPr>
              <w:t>s</w:t>
            </w:r>
          </w:p>
        </w:tc>
        <w:tc>
          <w:tcPr>
            <w:tcW w:w="3690" w:type="dxa"/>
          </w:tcPr>
          <w:p w14:paraId="4FDDF4FB" w14:textId="4E2EA2F9" w:rsidR="00A76DD2" w:rsidRPr="00DF31FB" w:rsidRDefault="00A76DD2" w:rsidP="00D504E1">
            <w:pPr>
              <w:jc w:val="both"/>
              <w:rPr>
                <w:rFonts w:ascii="Arial" w:hAnsi="Arial" w:cs="Arial"/>
              </w:rPr>
            </w:pPr>
            <w:r w:rsidRPr="00DF31FB">
              <w:rPr>
                <w:rFonts w:ascii="Arial" w:hAnsi="Arial" w:cs="Arial"/>
              </w:rPr>
              <w:t xml:space="preserve">Course PDUs </w:t>
            </w:r>
            <w:proofErr w:type="gramStart"/>
            <w:r w:rsidRPr="00DF31FB">
              <w:rPr>
                <w:rFonts w:ascii="Arial" w:hAnsi="Arial" w:cs="Arial"/>
              </w:rPr>
              <w:t>awarded</w:t>
            </w:r>
            <w:proofErr w:type="gramEnd"/>
            <w:r w:rsidRPr="00DF31FB">
              <w:rPr>
                <w:rFonts w:ascii="Arial" w:hAnsi="Arial" w:cs="Arial"/>
              </w:rPr>
              <w:t xml:space="preserve"> for mentees and mentors satisfying Events requirements. Other PDUs may be earned for Meetings. </w:t>
            </w:r>
          </w:p>
        </w:tc>
        <w:tc>
          <w:tcPr>
            <w:tcW w:w="2785" w:type="dxa"/>
          </w:tcPr>
          <w:p w14:paraId="110C14A8" w14:textId="51E852CA" w:rsidR="00A76DD2" w:rsidRPr="00DF31FB" w:rsidRDefault="003612A0" w:rsidP="00D504E1">
            <w:pPr>
              <w:jc w:val="both"/>
              <w:rPr>
                <w:rFonts w:ascii="Arial" w:hAnsi="Arial" w:cs="Arial"/>
              </w:rPr>
            </w:pPr>
            <w:r w:rsidRPr="00DF31FB">
              <w:rPr>
                <w:rFonts w:ascii="Arial" w:hAnsi="Arial" w:cs="Arial"/>
              </w:rPr>
              <w:t>Other PDUs may be earned for Meetings.</w:t>
            </w:r>
          </w:p>
        </w:tc>
      </w:tr>
      <w:tr w:rsidR="003612A0" w:rsidRPr="00DF31FB" w14:paraId="56F6B68D" w14:textId="77777777" w:rsidTr="001E0FAA">
        <w:tc>
          <w:tcPr>
            <w:tcW w:w="1170" w:type="dxa"/>
          </w:tcPr>
          <w:p w14:paraId="328B4675" w14:textId="741BEEBC" w:rsidR="003612A0" w:rsidRPr="00DF31FB" w:rsidRDefault="00B27087" w:rsidP="00165675">
            <w:pPr>
              <w:jc w:val="center"/>
              <w:rPr>
                <w:rFonts w:ascii="Arial" w:hAnsi="Arial" w:cs="Arial"/>
              </w:rPr>
            </w:pPr>
            <w:r w:rsidRPr="00DF31FB">
              <w:rPr>
                <w:rFonts w:ascii="Arial" w:hAnsi="Arial" w:cs="Arial"/>
              </w:rPr>
              <w:t>12</w:t>
            </w:r>
          </w:p>
        </w:tc>
        <w:tc>
          <w:tcPr>
            <w:tcW w:w="1710" w:type="dxa"/>
          </w:tcPr>
          <w:p w14:paraId="241AB632" w14:textId="4D8A8AB7" w:rsidR="003612A0" w:rsidRPr="00DF31FB" w:rsidRDefault="003612A0" w:rsidP="00503296">
            <w:pPr>
              <w:rPr>
                <w:rFonts w:ascii="Arial" w:hAnsi="Arial" w:cs="Arial"/>
              </w:rPr>
            </w:pPr>
            <w:r w:rsidRPr="00DF31FB">
              <w:rPr>
                <w:rFonts w:ascii="Arial" w:hAnsi="Arial" w:cs="Arial"/>
              </w:rPr>
              <w:t>Knowledge Sharing</w:t>
            </w:r>
          </w:p>
        </w:tc>
        <w:tc>
          <w:tcPr>
            <w:tcW w:w="3690" w:type="dxa"/>
          </w:tcPr>
          <w:p w14:paraId="2FCC5EC7" w14:textId="3C176038" w:rsidR="003612A0" w:rsidRPr="00DF31FB" w:rsidRDefault="003612A0" w:rsidP="00D504E1">
            <w:pPr>
              <w:jc w:val="both"/>
              <w:rPr>
                <w:rFonts w:ascii="Arial" w:hAnsi="Arial" w:cs="Arial"/>
              </w:rPr>
            </w:pPr>
            <w:r w:rsidRPr="00DF31FB">
              <w:rPr>
                <w:rFonts w:ascii="Arial" w:hAnsi="Arial" w:cs="Arial"/>
              </w:rPr>
              <w:t>Mentee and mentors share status and findings with other colleagues during Events.</w:t>
            </w:r>
          </w:p>
        </w:tc>
        <w:tc>
          <w:tcPr>
            <w:tcW w:w="2785" w:type="dxa"/>
          </w:tcPr>
          <w:p w14:paraId="4E5CBE20" w14:textId="75C5F6CB" w:rsidR="003612A0" w:rsidRPr="00DF31FB" w:rsidRDefault="003612A0" w:rsidP="00D504E1">
            <w:pPr>
              <w:jc w:val="both"/>
              <w:rPr>
                <w:rFonts w:ascii="Arial" w:hAnsi="Arial" w:cs="Arial"/>
              </w:rPr>
            </w:pPr>
            <w:r w:rsidRPr="00DF31FB">
              <w:rPr>
                <w:rFonts w:ascii="Arial" w:hAnsi="Arial" w:cs="Arial"/>
              </w:rPr>
              <w:t xml:space="preserve">Any knowledge sharing occurs </w:t>
            </w:r>
            <w:r w:rsidR="00C45FB8" w:rsidRPr="00DF31FB">
              <w:rPr>
                <w:rFonts w:ascii="Arial" w:hAnsi="Arial" w:cs="Arial"/>
              </w:rPr>
              <w:t>ad hoc.</w:t>
            </w:r>
          </w:p>
        </w:tc>
      </w:tr>
      <w:tr w:rsidR="00C45FB8" w:rsidRPr="00DF31FB" w14:paraId="5243BB36" w14:textId="77777777" w:rsidTr="001E0FAA">
        <w:tc>
          <w:tcPr>
            <w:tcW w:w="1170" w:type="dxa"/>
          </w:tcPr>
          <w:p w14:paraId="0D7BA892" w14:textId="65DBB4F4" w:rsidR="00C45FB8" w:rsidRPr="00DF31FB" w:rsidRDefault="00B27087" w:rsidP="00165675">
            <w:pPr>
              <w:jc w:val="center"/>
              <w:rPr>
                <w:rFonts w:ascii="Arial" w:hAnsi="Arial" w:cs="Arial"/>
              </w:rPr>
            </w:pPr>
            <w:r w:rsidRPr="00DF31FB">
              <w:rPr>
                <w:rFonts w:ascii="Arial" w:hAnsi="Arial" w:cs="Arial"/>
              </w:rPr>
              <w:t>13</w:t>
            </w:r>
          </w:p>
        </w:tc>
        <w:tc>
          <w:tcPr>
            <w:tcW w:w="1710" w:type="dxa"/>
          </w:tcPr>
          <w:p w14:paraId="5BFEA2CF" w14:textId="62C54A3E" w:rsidR="00C45FB8" w:rsidRPr="00DF31FB" w:rsidRDefault="00C45FB8" w:rsidP="00503296">
            <w:pPr>
              <w:rPr>
                <w:rFonts w:ascii="Arial" w:hAnsi="Arial" w:cs="Arial"/>
              </w:rPr>
            </w:pPr>
            <w:r w:rsidRPr="00DF31FB">
              <w:rPr>
                <w:rFonts w:ascii="Arial" w:hAnsi="Arial" w:cs="Arial"/>
              </w:rPr>
              <w:t>Networking</w:t>
            </w:r>
          </w:p>
        </w:tc>
        <w:tc>
          <w:tcPr>
            <w:tcW w:w="3690" w:type="dxa"/>
          </w:tcPr>
          <w:p w14:paraId="52B8BAC3" w14:textId="1198836B" w:rsidR="00C45FB8" w:rsidRPr="00DF31FB" w:rsidRDefault="00C45FB8" w:rsidP="00D504E1">
            <w:pPr>
              <w:jc w:val="both"/>
              <w:rPr>
                <w:rFonts w:ascii="Arial" w:hAnsi="Arial" w:cs="Arial"/>
              </w:rPr>
            </w:pPr>
            <w:r w:rsidRPr="00DF31FB">
              <w:rPr>
                <w:rFonts w:ascii="Arial" w:hAnsi="Arial" w:cs="Arial"/>
              </w:rPr>
              <w:t>Networking with colleagues is encouraged and facilitated.</w:t>
            </w:r>
          </w:p>
        </w:tc>
        <w:tc>
          <w:tcPr>
            <w:tcW w:w="2785" w:type="dxa"/>
          </w:tcPr>
          <w:p w14:paraId="13E1A355" w14:textId="5E7FF5A4" w:rsidR="00C45FB8" w:rsidRPr="00DF31FB" w:rsidRDefault="00D504E1" w:rsidP="00D504E1">
            <w:pPr>
              <w:jc w:val="both"/>
              <w:rPr>
                <w:rFonts w:ascii="Arial" w:hAnsi="Arial" w:cs="Arial"/>
              </w:rPr>
            </w:pPr>
            <w:r>
              <w:rPr>
                <w:rFonts w:ascii="Arial" w:hAnsi="Arial" w:cs="Arial"/>
              </w:rPr>
              <w:t>N</w:t>
            </w:r>
            <w:r w:rsidR="00C45FB8" w:rsidRPr="00DF31FB">
              <w:rPr>
                <w:rFonts w:ascii="Arial" w:hAnsi="Arial" w:cs="Arial"/>
              </w:rPr>
              <w:t>o network structure.</w:t>
            </w:r>
          </w:p>
        </w:tc>
      </w:tr>
    </w:tbl>
    <w:p w14:paraId="6AE51EA9" w14:textId="72D6243D" w:rsidR="000B3E2C" w:rsidRPr="00DF31FB" w:rsidRDefault="000B3E2C" w:rsidP="001352F7">
      <w:pPr>
        <w:spacing w:after="0" w:line="240" w:lineRule="auto"/>
        <w:ind w:left="450"/>
        <w:jc w:val="both"/>
        <w:rPr>
          <w:rFonts w:ascii="Arial" w:hAnsi="Arial" w:cs="Arial"/>
        </w:rPr>
      </w:pPr>
    </w:p>
    <w:p w14:paraId="74E5189A" w14:textId="2F207EFB" w:rsidR="00323747" w:rsidRPr="00DF31FB" w:rsidRDefault="00B27087" w:rsidP="001E0FAA">
      <w:pPr>
        <w:spacing w:after="0" w:line="240" w:lineRule="auto"/>
        <w:jc w:val="both"/>
        <w:rPr>
          <w:rFonts w:ascii="Arial" w:hAnsi="Arial" w:cs="Arial"/>
        </w:rPr>
      </w:pPr>
      <w:r w:rsidRPr="00DF31FB">
        <w:rPr>
          <w:rFonts w:ascii="Arial" w:hAnsi="Arial" w:cs="Arial"/>
        </w:rPr>
        <w:lastRenderedPageBreak/>
        <w:t xml:space="preserve">While a formal program </w:t>
      </w:r>
      <w:r w:rsidR="00DF7974">
        <w:rPr>
          <w:rFonts w:ascii="Arial" w:hAnsi="Arial" w:cs="Arial"/>
        </w:rPr>
        <w:t>is more structured</w:t>
      </w:r>
      <w:r w:rsidRPr="00DF31FB">
        <w:rPr>
          <w:rFonts w:ascii="Arial" w:hAnsi="Arial" w:cs="Arial"/>
        </w:rPr>
        <w:t xml:space="preserve">, </w:t>
      </w:r>
      <w:r w:rsidR="009C0A2E" w:rsidRPr="00DF31FB">
        <w:rPr>
          <w:rFonts w:ascii="Arial" w:hAnsi="Arial" w:cs="Arial"/>
        </w:rPr>
        <w:t>in anonymous surveys</w:t>
      </w:r>
      <w:r w:rsidR="00E94F48">
        <w:rPr>
          <w:rFonts w:ascii="Arial" w:hAnsi="Arial" w:cs="Arial"/>
        </w:rPr>
        <w:t>,</w:t>
      </w:r>
      <w:r w:rsidR="009C0A2E" w:rsidRPr="00DF31FB">
        <w:rPr>
          <w:rFonts w:ascii="Arial" w:hAnsi="Arial" w:cs="Arial"/>
        </w:rPr>
        <w:t xml:space="preserve"> </w:t>
      </w:r>
      <w:r w:rsidRPr="00DF31FB">
        <w:rPr>
          <w:rFonts w:ascii="Arial" w:hAnsi="Arial" w:cs="Arial"/>
        </w:rPr>
        <w:t>participants</w:t>
      </w:r>
      <w:r w:rsidR="009C0A2E" w:rsidRPr="00DF31FB">
        <w:rPr>
          <w:rFonts w:ascii="Arial" w:hAnsi="Arial" w:cs="Arial"/>
        </w:rPr>
        <w:t xml:space="preserve"> who have completed a </w:t>
      </w:r>
      <w:proofErr w:type="gramStart"/>
      <w:r w:rsidR="009C0A2E" w:rsidRPr="00DF31FB">
        <w:rPr>
          <w:rFonts w:ascii="Arial" w:hAnsi="Arial" w:cs="Arial"/>
        </w:rPr>
        <w:t>session,</w:t>
      </w:r>
      <w:proofErr w:type="gramEnd"/>
      <w:r w:rsidR="009C0A2E" w:rsidRPr="00DF31FB">
        <w:rPr>
          <w:rFonts w:ascii="Arial" w:hAnsi="Arial" w:cs="Arial"/>
        </w:rPr>
        <w:t xml:space="preserve"> indicate a strong preference for a formal vs an informal format. The preference seems to come from the fact</w:t>
      </w:r>
      <w:r w:rsidR="00E94F48">
        <w:rPr>
          <w:rFonts w:ascii="Arial" w:hAnsi="Arial" w:cs="Arial"/>
        </w:rPr>
        <w:t xml:space="preserve"> that</w:t>
      </w:r>
      <w:r w:rsidR="009C0A2E" w:rsidRPr="00DF31FB">
        <w:rPr>
          <w:rFonts w:ascii="Arial" w:hAnsi="Arial" w:cs="Arial"/>
        </w:rPr>
        <w:t xml:space="preserve"> a formal format provides the</w:t>
      </w:r>
      <w:r w:rsidR="001A4D84">
        <w:rPr>
          <w:rFonts w:ascii="Arial" w:hAnsi="Arial" w:cs="Arial"/>
        </w:rPr>
        <w:t xml:space="preserve"> </w:t>
      </w:r>
      <w:r w:rsidR="001A4D84" w:rsidRPr="001A4D84">
        <w:rPr>
          <w:rFonts w:ascii="Arial" w:hAnsi="Arial" w:cs="Arial"/>
          <w:u w:val="single"/>
        </w:rPr>
        <w:t>framework</w:t>
      </w:r>
      <w:r w:rsidR="001A4D84">
        <w:rPr>
          <w:rFonts w:ascii="Arial" w:hAnsi="Arial" w:cs="Arial"/>
        </w:rPr>
        <w:t xml:space="preserve"> </w:t>
      </w:r>
      <w:r w:rsidR="009C0A2E" w:rsidRPr="00DF31FB">
        <w:rPr>
          <w:rFonts w:ascii="Arial" w:hAnsi="Arial" w:cs="Arial"/>
        </w:rPr>
        <w:t xml:space="preserve">within which mentees and mentors can expend 100% of their creativity and efforts on </w:t>
      </w:r>
      <w:r w:rsidR="00323747" w:rsidRPr="00DF31FB">
        <w:rPr>
          <w:rFonts w:ascii="Arial" w:hAnsi="Arial" w:cs="Arial"/>
        </w:rPr>
        <w:t>achieving their</w:t>
      </w:r>
      <w:r w:rsidR="009C0A2E" w:rsidRPr="00DF31FB">
        <w:rPr>
          <w:rFonts w:ascii="Arial" w:hAnsi="Arial" w:cs="Arial"/>
        </w:rPr>
        <w:t xml:space="preserve"> goal</w:t>
      </w:r>
      <w:r w:rsidR="00323747" w:rsidRPr="00DF31FB">
        <w:rPr>
          <w:rFonts w:ascii="Arial" w:hAnsi="Arial" w:cs="Arial"/>
        </w:rPr>
        <w:t>s.</w:t>
      </w:r>
    </w:p>
    <w:p w14:paraId="25199B6A" w14:textId="77777777" w:rsidR="00323747" w:rsidRPr="00DF31FB" w:rsidRDefault="00323747" w:rsidP="001352F7">
      <w:pPr>
        <w:spacing w:after="0" w:line="240" w:lineRule="auto"/>
        <w:ind w:left="450"/>
        <w:jc w:val="both"/>
        <w:rPr>
          <w:rFonts w:ascii="Arial" w:hAnsi="Arial" w:cs="Arial"/>
        </w:rPr>
      </w:pPr>
    </w:p>
    <w:p w14:paraId="1C393944" w14:textId="46976FCB" w:rsidR="000B3E2C" w:rsidRPr="00DF31FB" w:rsidRDefault="00323747" w:rsidP="001E0FAA">
      <w:pPr>
        <w:spacing w:after="0" w:line="240" w:lineRule="auto"/>
        <w:jc w:val="both"/>
        <w:rPr>
          <w:rFonts w:ascii="Arial" w:hAnsi="Arial" w:cs="Arial"/>
        </w:rPr>
      </w:pPr>
      <w:r w:rsidRPr="00DF31FB">
        <w:rPr>
          <w:rFonts w:ascii="Arial" w:hAnsi="Arial" w:cs="Arial"/>
        </w:rPr>
        <w:t>Some PMI chapters, who have implemented informal programs, report that over time as high as 40% of the participants seem to drift off-course and abandon the program.</w:t>
      </w:r>
    </w:p>
    <w:p w14:paraId="6019F4D0" w14:textId="5ED1C486" w:rsidR="00323747" w:rsidRPr="00DF31FB" w:rsidRDefault="00323747" w:rsidP="001352F7">
      <w:pPr>
        <w:spacing w:after="0" w:line="240" w:lineRule="auto"/>
        <w:ind w:left="450"/>
        <w:jc w:val="both"/>
        <w:rPr>
          <w:rFonts w:ascii="Arial" w:hAnsi="Arial" w:cs="Arial"/>
        </w:rPr>
      </w:pPr>
    </w:p>
    <w:p w14:paraId="1C859854" w14:textId="5713D890" w:rsidR="00FF569F" w:rsidRDefault="00323747" w:rsidP="001E0FAA">
      <w:pPr>
        <w:spacing w:after="0" w:line="240" w:lineRule="auto"/>
        <w:jc w:val="both"/>
        <w:rPr>
          <w:rFonts w:ascii="Arial" w:hAnsi="Arial" w:cs="Arial"/>
        </w:rPr>
      </w:pPr>
      <w:r w:rsidRPr="00DF31FB">
        <w:rPr>
          <w:rFonts w:ascii="Arial" w:hAnsi="Arial" w:cs="Arial"/>
        </w:rPr>
        <w:t>There certainly is a place for informal mentoring</w:t>
      </w:r>
      <w:r w:rsidR="00806A54" w:rsidRPr="00DF31FB">
        <w:rPr>
          <w:rFonts w:ascii="Arial" w:hAnsi="Arial" w:cs="Arial"/>
        </w:rPr>
        <w:t xml:space="preserve"> in everyone’s development, but it probably should not be one’s first experience with mentoring.</w:t>
      </w:r>
      <w:r w:rsidRPr="00DF31FB">
        <w:rPr>
          <w:rFonts w:ascii="Arial" w:hAnsi="Arial" w:cs="Arial"/>
        </w:rPr>
        <w:t xml:space="preserve"> </w:t>
      </w:r>
      <w:r w:rsidR="00806A54" w:rsidRPr="00DF31FB">
        <w:rPr>
          <w:rFonts w:ascii="Arial" w:hAnsi="Arial" w:cs="Arial"/>
        </w:rPr>
        <w:t>A formal program as a first step will provide you with experience and tools you can use to make future informal endeavor</w:t>
      </w:r>
      <w:r w:rsidR="00073621" w:rsidRPr="00DF31FB">
        <w:rPr>
          <w:rFonts w:ascii="Arial" w:hAnsi="Arial" w:cs="Arial"/>
        </w:rPr>
        <w:t>s</w:t>
      </w:r>
      <w:r w:rsidR="00806A54" w:rsidRPr="00DF31FB">
        <w:rPr>
          <w:rFonts w:ascii="Arial" w:hAnsi="Arial" w:cs="Arial"/>
        </w:rPr>
        <w:t xml:space="preserve"> successful.</w:t>
      </w:r>
    </w:p>
    <w:p w14:paraId="74DBE89A" w14:textId="77777777" w:rsidR="004923B9" w:rsidRDefault="004923B9" w:rsidP="001E0FAA">
      <w:pPr>
        <w:spacing w:after="0" w:line="240" w:lineRule="auto"/>
        <w:jc w:val="both"/>
        <w:rPr>
          <w:rFonts w:ascii="Arial" w:hAnsi="Arial" w:cs="Arial"/>
        </w:rPr>
      </w:pPr>
    </w:p>
    <w:p w14:paraId="0DE6FD4F" w14:textId="77777777" w:rsidR="004923B9" w:rsidRDefault="004923B9" w:rsidP="004923B9">
      <w:pPr>
        <w:spacing w:after="0" w:line="240" w:lineRule="auto"/>
        <w:jc w:val="both"/>
        <w:rPr>
          <w:rFonts w:ascii="Arial" w:hAnsi="Arial" w:cs="Arial"/>
        </w:rPr>
      </w:pPr>
    </w:p>
    <w:p w14:paraId="71908AB3" w14:textId="54511930" w:rsidR="004923B9" w:rsidRPr="00DF31FB" w:rsidRDefault="004923B9" w:rsidP="004923B9">
      <w:pPr>
        <w:pStyle w:val="Heading1"/>
        <w:numPr>
          <w:ilvl w:val="0"/>
          <w:numId w:val="18"/>
        </w:numPr>
        <w:ind w:left="360"/>
        <w:rPr>
          <w:sz w:val="28"/>
          <w:szCs w:val="28"/>
        </w:rPr>
      </w:pPr>
      <w:r>
        <w:rPr>
          <w:sz w:val="28"/>
          <w:szCs w:val="28"/>
        </w:rPr>
        <w:t>Application Process</w:t>
      </w:r>
    </w:p>
    <w:p w14:paraId="5125EE69" w14:textId="77777777" w:rsidR="004923B9" w:rsidRPr="00ED1381" w:rsidRDefault="004923B9" w:rsidP="004923B9">
      <w:pPr>
        <w:spacing w:after="0" w:line="240" w:lineRule="auto"/>
        <w:jc w:val="both"/>
        <w:rPr>
          <w:rFonts w:ascii="Arial" w:hAnsi="Arial" w:cs="Arial"/>
          <w:sz w:val="28"/>
        </w:rPr>
      </w:pPr>
    </w:p>
    <w:p w14:paraId="0D11394B" w14:textId="32CECA55" w:rsidR="00580E79" w:rsidRPr="00580E79" w:rsidRDefault="00580E79" w:rsidP="004923B9">
      <w:pPr>
        <w:spacing w:after="0" w:line="240" w:lineRule="auto"/>
        <w:jc w:val="both"/>
        <w:rPr>
          <w:rFonts w:ascii="Arial" w:hAnsi="Arial" w:cs="Arial"/>
          <w:color w:val="0070C0"/>
          <w:highlight w:val="yellow"/>
        </w:rPr>
      </w:pPr>
      <w:r w:rsidRPr="00580E79">
        <w:rPr>
          <w:rFonts w:ascii="Arial" w:hAnsi="Arial" w:cs="Arial"/>
          <w:color w:val="0070C0"/>
          <w:highlight w:val="yellow"/>
        </w:rPr>
        <w:t xml:space="preserve">Email blast to all PMIC </w:t>
      </w:r>
      <w:proofErr w:type="gramStart"/>
      <w:r w:rsidRPr="00580E79">
        <w:rPr>
          <w:rFonts w:ascii="Arial" w:hAnsi="Arial" w:cs="Arial"/>
          <w:color w:val="0070C0"/>
          <w:highlight w:val="yellow"/>
        </w:rPr>
        <w:t>members</w:t>
      </w:r>
      <w:proofErr w:type="gramEnd"/>
    </w:p>
    <w:p w14:paraId="6C4D511A" w14:textId="77777777" w:rsidR="00580E79" w:rsidRPr="00580E79" w:rsidRDefault="00580E79" w:rsidP="004923B9">
      <w:pPr>
        <w:spacing w:after="0" w:line="240" w:lineRule="auto"/>
        <w:jc w:val="both"/>
        <w:rPr>
          <w:rFonts w:ascii="Arial" w:hAnsi="Arial" w:cs="Arial"/>
          <w:color w:val="0070C0"/>
          <w:highlight w:val="yellow"/>
        </w:rPr>
      </w:pPr>
      <w:r w:rsidRPr="00580E79">
        <w:rPr>
          <w:rFonts w:ascii="Arial" w:hAnsi="Arial" w:cs="Arial"/>
          <w:color w:val="0070C0"/>
          <w:highlight w:val="yellow"/>
        </w:rPr>
        <w:t xml:space="preserve">Agree to PMIC Confidentiality </w:t>
      </w:r>
      <w:proofErr w:type="gramStart"/>
      <w:r w:rsidRPr="00580E79">
        <w:rPr>
          <w:rFonts w:ascii="Arial" w:hAnsi="Arial" w:cs="Arial"/>
          <w:color w:val="0070C0"/>
          <w:highlight w:val="yellow"/>
        </w:rPr>
        <w:t>agreement</w:t>
      </w:r>
      <w:proofErr w:type="gramEnd"/>
    </w:p>
    <w:p w14:paraId="29C0C460" w14:textId="77777777" w:rsidR="00580E79" w:rsidRPr="00580E79" w:rsidRDefault="00580E79" w:rsidP="004923B9">
      <w:pPr>
        <w:spacing w:after="0" w:line="240" w:lineRule="auto"/>
        <w:jc w:val="both"/>
        <w:rPr>
          <w:rFonts w:ascii="Arial" w:hAnsi="Arial" w:cs="Arial"/>
          <w:color w:val="0070C0"/>
          <w:highlight w:val="yellow"/>
        </w:rPr>
      </w:pPr>
      <w:r w:rsidRPr="00580E79">
        <w:rPr>
          <w:rFonts w:ascii="Arial" w:hAnsi="Arial" w:cs="Arial"/>
          <w:color w:val="0070C0"/>
          <w:highlight w:val="yellow"/>
        </w:rPr>
        <w:t xml:space="preserve">Agree to PMIC Mentoring </w:t>
      </w:r>
      <w:proofErr w:type="gramStart"/>
      <w:r w:rsidRPr="00580E79">
        <w:rPr>
          <w:rFonts w:ascii="Arial" w:hAnsi="Arial" w:cs="Arial"/>
          <w:color w:val="0070C0"/>
          <w:highlight w:val="yellow"/>
        </w:rPr>
        <w:t>agreement</w:t>
      </w:r>
      <w:proofErr w:type="gramEnd"/>
    </w:p>
    <w:p w14:paraId="724600CF" w14:textId="77777777" w:rsidR="00580E79" w:rsidRPr="00580E79" w:rsidRDefault="00580E79" w:rsidP="004923B9">
      <w:pPr>
        <w:spacing w:after="0" w:line="240" w:lineRule="auto"/>
        <w:jc w:val="both"/>
        <w:rPr>
          <w:rFonts w:ascii="Arial" w:hAnsi="Arial" w:cs="Arial"/>
          <w:color w:val="0070C0"/>
          <w:highlight w:val="yellow"/>
        </w:rPr>
      </w:pPr>
      <w:r w:rsidRPr="00580E79">
        <w:rPr>
          <w:rFonts w:ascii="Arial" w:hAnsi="Arial" w:cs="Arial"/>
          <w:color w:val="0070C0"/>
          <w:highlight w:val="yellow"/>
        </w:rPr>
        <w:t>Select</w:t>
      </w:r>
      <w:r w:rsidR="004923B9" w:rsidRPr="00580E79">
        <w:rPr>
          <w:rFonts w:ascii="Arial" w:hAnsi="Arial" w:cs="Arial"/>
          <w:color w:val="0070C0"/>
          <w:highlight w:val="yellow"/>
        </w:rPr>
        <w:t xml:space="preserve"> </w:t>
      </w:r>
      <w:r w:rsidRPr="00580E79">
        <w:rPr>
          <w:rFonts w:ascii="Arial" w:hAnsi="Arial" w:cs="Arial"/>
          <w:color w:val="0070C0"/>
          <w:highlight w:val="yellow"/>
        </w:rPr>
        <w:t xml:space="preserve">PMIC Mentoring directory </w:t>
      </w:r>
      <w:proofErr w:type="gramStart"/>
      <w:r w:rsidRPr="00580E79">
        <w:rPr>
          <w:rFonts w:ascii="Arial" w:hAnsi="Arial" w:cs="Arial"/>
          <w:color w:val="0070C0"/>
          <w:highlight w:val="yellow"/>
        </w:rPr>
        <w:t>preferences</w:t>
      </w:r>
      <w:proofErr w:type="gramEnd"/>
    </w:p>
    <w:p w14:paraId="36A45275" w14:textId="77777777" w:rsidR="00580E79" w:rsidRDefault="00580E79" w:rsidP="004923B9">
      <w:pPr>
        <w:spacing w:after="0" w:line="240" w:lineRule="auto"/>
        <w:jc w:val="both"/>
        <w:rPr>
          <w:rFonts w:ascii="Arial" w:hAnsi="Arial" w:cs="Arial"/>
          <w:color w:val="0070C0"/>
          <w:highlight w:val="yellow"/>
        </w:rPr>
      </w:pPr>
      <w:r w:rsidRPr="00580E79">
        <w:rPr>
          <w:rFonts w:ascii="Arial" w:hAnsi="Arial" w:cs="Arial"/>
          <w:color w:val="0070C0"/>
          <w:highlight w:val="yellow"/>
        </w:rPr>
        <w:t xml:space="preserve">Provide PMI member </w:t>
      </w:r>
      <w:proofErr w:type="gramStart"/>
      <w:r w:rsidRPr="00580E79">
        <w:rPr>
          <w:rFonts w:ascii="Arial" w:hAnsi="Arial" w:cs="Arial"/>
          <w:color w:val="0070C0"/>
          <w:highlight w:val="yellow"/>
        </w:rPr>
        <w:t>number</w:t>
      </w:r>
      <w:proofErr w:type="gramEnd"/>
    </w:p>
    <w:p w14:paraId="1BCDDFEC" w14:textId="3171F9E1" w:rsidR="00580E79" w:rsidRPr="00580E79" w:rsidRDefault="00580E79" w:rsidP="004923B9">
      <w:pPr>
        <w:spacing w:after="0" w:line="240" w:lineRule="auto"/>
        <w:jc w:val="both"/>
        <w:rPr>
          <w:rFonts w:ascii="Arial" w:hAnsi="Arial" w:cs="Arial"/>
          <w:color w:val="0070C0"/>
          <w:highlight w:val="yellow"/>
        </w:rPr>
      </w:pPr>
      <w:r>
        <w:rPr>
          <w:rFonts w:ascii="Arial" w:hAnsi="Arial" w:cs="Arial"/>
          <w:color w:val="0070C0"/>
          <w:highlight w:val="yellow"/>
        </w:rPr>
        <w:t xml:space="preserve">Meal preferences – </w:t>
      </w:r>
      <w:proofErr w:type="spellStart"/>
      <w:r>
        <w:rPr>
          <w:rFonts w:ascii="Arial" w:hAnsi="Arial" w:cs="Arial"/>
          <w:color w:val="0070C0"/>
          <w:highlight w:val="yellow"/>
        </w:rPr>
        <w:t>vege</w:t>
      </w:r>
      <w:proofErr w:type="spellEnd"/>
      <w:r>
        <w:rPr>
          <w:rFonts w:ascii="Arial" w:hAnsi="Arial" w:cs="Arial"/>
          <w:color w:val="0070C0"/>
          <w:highlight w:val="yellow"/>
        </w:rPr>
        <w:t>, fowl, red meat</w:t>
      </w:r>
    </w:p>
    <w:p w14:paraId="373815E0" w14:textId="7FD54A68" w:rsidR="004923B9" w:rsidRPr="00580E79" w:rsidRDefault="00580E79" w:rsidP="004923B9">
      <w:pPr>
        <w:spacing w:after="0" w:line="240" w:lineRule="auto"/>
        <w:jc w:val="both"/>
        <w:rPr>
          <w:rFonts w:ascii="Arial" w:hAnsi="Arial" w:cs="Arial"/>
          <w:color w:val="0070C0"/>
          <w:highlight w:val="yellow"/>
        </w:rPr>
      </w:pPr>
      <w:r w:rsidRPr="00580E79">
        <w:rPr>
          <w:rFonts w:ascii="Arial" w:hAnsi="Arial" w:cs="Arial"/>
          <w:color w:val="0070C0"/>
          <w:highlight w:val="yellow"/>
        </w:rPr>
        <w:t>Attach resume</w:t>
      </w:r>
      <w:r w:rsidR="004923B9" w:rsidRPr="00580E79">
        <w:rPr>
          <w:rFonts w:ascii="Arial" w:hAnsi="Arial" w:cs="Arial"/>
          <w:color w:val="0070C0"/>
          <w:highlight w:val="yellow"/>
        </w:rPr>
        <w:t xml:space="preserve">.  </w:t>
      </w:r>
    </w:p>
    <w:p w14:paraId="4E5E0AC2" w14:textId="77777777" w:rsidR="00580E79" w:rsidRPr="00580E79" w:rsidRDefault="00580E79" w:rsidP="00580E79">
      <w:pPr>
        <w:spacing w:after="0" w:line="240" w:lineRule="auto"/>
        <w:jc w:val="both"/>
        <w:rPr>
          <w:rFonts w:ascii="Arial" w:hAnsi="Arial" w:cs="Arial"/>
          <w:color w:val="0070C0"/>
          <w:highlight w:val="yellow"/>
        </w:rPr>
      </w:pPr>
      <w:r w:rsidRPr="00580E79">
        <w:rPr>
          <w:rFonts w:ascii="Arial" w:hAnsi="Arial" w:cs="Arial"/>
          <w:color w:val="0070C0"/>
          <w:highlight w:val="yellow"/>
        </w:rPr>
        <w:t>As submitted applications are completed, the MLT members review each applicant’s application and resume, and interview each applicant to confirm their understanding of and commitment to the program. This vetting process starts a week after the application window opens and ends a week or two after the application window closes.</w:t>
      </w:r>
    </w:p>
    <w:p w14:paraId="3C3D5BE9" w14:textId="77777777" w:rsidR="00580E79" w:rsidRPr="00580E79" w:rsidRDefault="00580E79" w:rsidP="00580E79">
      <w:pPr>
        <w:spacing w:after="0" w:line="240" w:lineRule="auto"/>
        <w:jc w:val="both"/>
        <w:rPr>
          <w:rFonts w:ascii="Arial" w:hAnsi="Arial" w:cs="Arial"/>
          <w:color w:val="0070C0"/>
          <w:highlight w:val="yellow"/>
        </w:rPr>
      </w:pPr>
      <w:r w:rsidRPr="00580E79">
        <w:rPr>
          <w:rFonts w:ascii="Arial" w:hAnsi="Arial" w:cs="Arial"/>
          <w:color w:val="0070C0"/>
          <w:highlight w:val="yellow"/>
        </w:rPr>
        <w:t>Application receipt confirmation and vetting notification</w:t>
      </w:r>
    </w:p>
    <w:p w14:paraId="44AE85A4" w14:textId="77777777" w:rsidR="00580E79" w:rsidRPr="00580E79" w:rsidRDefault="00580E79" w:rsidP="00580E79">
      <w:pPr>
        <w:spacing w:after="0" w:line="240" w:lineRule="auto"/>
        <w:jc w:val="both"/>
        <w:rPr>
          <w:rFonts w:ascii="Arial" w:hAnsi="Arial" w:cs="Arial"/>
          <w:color w:val="0070C0"/>
          <w:highlight w:val="yellow"/>
        </w:rPr>
      </w:pPr>
      <w:r w:rsidRPr="00580E79">
        <w:rPr>
          <w:rFonts w:ascii="Arial" w:hAnsi="Arial" w:cs="Arial"/>
          <w:color w:val="0070C0"/>
          <w:highlight w:val="yellow"/>
        </w:rPr>
        <w:t>Vetting call</w:t>
      </w:r>
    </w:p>
    <w:p w14:paraId="3DC35C31" w14:textId="5C9225B6" w:rsidR="00580E79" w:rsidRPr="007502C8" w:rsidRDefault="00580E79" w:rsidP="00580E79">
      <w:pPr>
        <w:spacing w:after="0" w:line="240" w:lineRule="auto"/>
        <w:jc w:val="both"/>
        <w:rPr>
          <w:rFonts w:ascii="Arial" w:hAnsi="Arial" w:cs="Arial"/>
          <w:color w:val="0070C0"/>
        </w:rPr>
      </w:pPr>
      <w:r w:rsidRPr="00580E79">
        <w:rPr>
          <w:rFonts w:ascii="Arial" w:hAnsi="Arial" w:cs="Arial"/>
          <w:color w:val="0070C0"/>
          <w:highlight w:val="yellow"/>
        </w:rPr>
        <w:t xml:space="preserve">Application vetted confirmation and next </w:t>
      </w:r>
      <w:proofErr w:type="gramStart"/>
      <w:r w:rsidRPr="00580E79">
        <w:rPr>
          <w:rFonts w:ascii="Arial" w:hAnsi="Arial" w:cs="Arial"/>
          <w:color w:val="0070C0"/>
          <w:highlight w:val="yellow"/>
        </w:rPr>
        <w:t>steps</w:t>
      </w:r>
      <w:proofErr w:type="gramEnd"/>
      <w:r>
        <w:rPr>
          <w:rFonts w:ascii="Arial" w:hAnsi="Arial" w:cs="Arial"/>
          <w:color w:val="0070C0"/>
        </w:rPr>
        <w:t xml:space="preserve">  </w:t>
      </w:r>
    </w:p>
    <w:p w14:paraId="04488E36" w14:textId="03CBDE51" w:rsidR="00806A54" w:rsidRPr="00DF31FB" w:rsidRDefault="00806A54" w:rsidP="006977FB">
      <w:pPr>
        <w:pStyle w:val="Heading1"/>
        <w:numPr>
          <w:ilvl w:val="0"/>
          <w:numId w:val="18"/>
        </w:numPr>
        <w:ind w:left="360"/>
        <w:rPr>
          <w:sz w:val="28"/>
          <w:szCs w:val="28"/>
        </w:rPr>
      </w:pPr>
      <w:bookmarkStart w:id="3" w:name="_Toc166349109"/>
      <w:r w:rsidRPr="00DF31FB">
        <w:rPr>
          <w:sz w:val="28"/>
          <w:szCs w:val="28"/>
        </w:rPr>
        <w:t xml:space="preserve">Selection of </w:t>
      </w:r>
      <w:r w:rsidR="008B5A66" w:rsidRPr="00DF31FB">
        <w:rPr>
          <w:sz w:val="28"/>
          <w:szCs w:val="28"/>
        </w:rPr>
        <w:t>Y</w:t>
      </w:r>
      <w:r w:rsidRPr="00DF31FB">
        <w:rPr>
          <w:sz w:val="28"/>
          <w:szCs w:val="28"/>
        </w:rPr>
        <w:t xml:space="preserve">our </w:t>
      </w:r>
      <w:r w:rsidR="008B5A66" w:rsidRPr="00DF31FB">
        <w:rPr>
          <w:sz w:val="28"/>
          <w:szCs w:val="28"/>
        </w:rPr>
        <w:t>M</w:t>
      </w:r>
      <w:r w:rsidRPr="00DF31FB">
        <w:rPr>
          <w:sz w:val="28"/>
          <w:szCs w:val="28"/>
        </w:rPr>
        <w:t xml:space="preserve">entoring </w:t>
      </w:r>
      <w:r w:rsidR="008B5A66" w:rsidRPr="00DF31FB">
        <w:rPr>
          <w:sz w:val="28"/>
          <w:szCs w:val="28"/>
        </w:rPr>
        <w:t>P</w:t>
      </w:r>
      <w:r w:rsidRPr="00DF31FB">
        <w:rPr>
          <w:sz w:val="28"/>
          <w:szCs w:val="28"/>
        </w:rPr>
        <w:t>artner</w:t>
      </w:r>
      <w:bookmarkEnd w:id="3"/>
    </w:p>
    <w:p w14:paraId="45AC214C" w14:textId="26C2EB92" w:rsidR="00806A54" w:rsidRPr="00ED1381" w:rsidRDefault="00806A54" w:rsidP="00806A54">
      <w:pPr>
        <w:spacing w:after="0" w:line="240" w:lineRule="auto"/>
        <w:jc w:val="both"/>
        <w:rPr>
          <w:rFonts w:ascii="Arial" w:hAnsi="Arial" w:cs="Arial"/>
          <w:sz w:val="28"/>
        </w:rPr>
      </w:pPr>
    </w:p>
    <w:p w14:paraId="1ED3FF95" w14:textId="5BF7DE17" w:rsidR="00806A54" w:rsidRPr="00DF31FB" w:rsidRDefault="00806A54" w:rsidP="00442AA1">
      <w:pPr>
        <w:spacing w:after="0" w:line="240" w:lineRule="auto"/>
        <w:jc w:val="both"/>
        <w:rPr>
          <w:rFonts w:ascii="Arial" w:hAnsi="Arial" w:cs="Arial"/>
        </w:rPr>
      </w:pPr>
      <w:r w:rsidRPr="007502C8">
        <w:rPr>
          <w:rFonts w:ascii="Arial" w:hAnsi="Arial" w:cs="Arial"/>
          <w:strike/>
          <w:color w:val="FF0000"/>
        </w:rPr>
        <w:t xml:space="preserve">In the month prior to </w:t>
      </w:r>
      <w:r w:rsidR="00AF3D99" w:rsidRPr="007502C8">
        <w:rPr>
          <w:rFonts w:ascii="Arial" w:hAnsi="Arial" w:cs="Arial"/>
          <w:strike/>
          <w:color w:val="FF0000"/>
        </w:rPr>
        <w:t>kick</w:t>
      </w:r>
      <w:r w:rsidR="008B5A66" w:rsidRPr="007502C8">
        <w:rPr>
          <w:rFonts w:ascii="Arial" w:hAnsi="Arial" w:cs="Arial"/>
          <w:strike/>
          <w:color w:val="FF0000"/>
        </w:rPr>
        <w:t xml:space="preserve">ing </w:t>
      </w:r>
      <w:r w:rsidR="00AF3D99" w:rsidRPr="007502C8">
        <w:rPr>
          <w:rFonts w:ascii="Arial" w:hAnsi="Arial" w:cs="Arial"/>
          <w:strike/>
          <w:color w:val="FF0000"/>
        </w:rPr>
        <w:t xml:space="preserve">off a formal session, the MLT reviews every </w:t>
      </w:r>
      <w:proofErr w:type="gramStart"/>
      <w:r w:rsidR="00AF3D99" w:rsidRPr="007502C8">
        <w:rPr>
          <w:rFonts w:ascii="Arial" w:hAnsi="Arial" w:cs="Arial"/>
          <w:strike/>
          <w:color w:val="FF0000"/>
        </w:rPr>
        <w:t>mentee’s</w:t>
      </w:r>
      <w:proofErr w:type="gramEnd"/>
      <w:r w:rsidR="00AF3D99" w:rsidRPr="007502C8">
        <w:rPr>
          <w:rFonts w:ascii="Arial" w:hAnsi="Arial" w:cs="Arial"/>
          <w:strike/>
          <w:color w:val="FF0000"/>
        </w:rPr>
        <w:t xml:space="preserve"> and mentor’s </w:t>
      </w:r>
      <w:r w:rsidR="00AF3D99" w:rsidRPr="00F42504">
        <w:rPr>
          <w:rFonts w:ascii="Arial" w:hAnsi="Arial" w:cs="Arial"/>
          <w:strike/>
          <w:color w:val="FF0000"/>
          <w:highlight w:val="yellow"/>
        </w:rPr>
        <w:t>application and resume.</w:t>
      </w:r>
      <w:r w:rsidR="00AF3D99" w:rsidRPr="00F42504">
        <w:rPr>
          <w:rFonts w:ascii="Arial" w:hAnsi="Arial" w:cs="Arial"/>
          <w:highlight w:val="yellow"/>
        </w:rPr>
        <w:t xml:space="preserve"> </w:t>
      </w:r>
      <w:r w:rsidR="007502C8" w:rsidRPr="00F42504">
        <w:rPr>
          <w:rFonts w:ascii="Arial" w:hAnsi="Arial" w:cs="Arial"/>
          <w:color w:val="0070C0"/>
          <w:highlight w:val="yellow"/>
        </w:rPr>
        <w:t xml:space="preserve">Once the vetting process is complete, </w:t>
      </w:r>
      <w:r w:rsidR="00A7304D" w:rsidRPr="00F42504">
        <w:rPr>
          <w:rFonts w:ascii="Arial" w:hAnsi="Arial" w:cs="Arial"/>
          <w:color w:val="0070C0"/>
          <w:highlight w:val="yellow"/>
        </w:rPr>
        <w:t xml:space="preserve">the MLT holds a pairing meeting, at which time, the MLT member who vetted </w:t>
      </w:r>
      <w:r w:rsidR="007A3699" w:rsidRPr="00F42504">
        <w:rPr>
          <w:rFonts w:ascii="Arial" w:hAnsi="Arial" w:cs="Arial"/>
          <w:color w:val="0070C0"/>
          <w:highlight w:val="yellow"/>
        </w:rPr>
        <w:t>the</w:t>
      </w:r>
      <w:r w:rsidR="00A7304D" w:rsidRPr="00F42504">
        <w:rPr>
          <w:rFonts w:ascii="Arial" w:hAnsi="Arial" w:cs="Arial"/>
          <w:color w:val="0070C0"/>
          <w:highlight w:val="yellow"/>
        </w:rPr>
        <w:t xml:space="preserve"> mentee finds</w:t>
      </w:r>
      <w:r w:rsidR="007A3699" w:rsidRPr="00F42504">
        <w:rPr>
          <w:rFonts w:ascii="Arial" w:hAnsi="Arial" w:cs="Arial"/>
          <w:color w:val="0070C0"/>
          <w:highlight w:val="yellow"/>
        </w:rPr>
        <w:t xml:space="preserve"> the mentee a suitable mentor.</w:t>
      </w:r>
      <w:r w:rsidR="00A7304D" w:rsidRPr="00F42504">
        <w:rPr>
          <w:rFonts w:ascii="Arial" w:hAnsi="Arial" w:cs="Arial"/>
          <w:color w:val="0070C0"/>
          <w:highlight w:val="yellow"/>
        </w:rPr>
        <w:t xml:space="preserve"> </w:t>
      </w:r>
      <w:r w:rsidR="00AF3D99" w:rsidRPr="00F42504">
        <w:rPr>
          <w:rFonts w:ascii="Arial" w:hAnsi="Arial" w:cs="Arial"/>
          <w:highlight w:val="yellow"/>
        </w:rPr>
        <w:t>The</w:t>
      </w:r>
      <w:r w:rsidR="00AF3D99" w:rsidRPr="00DF31FB">
        <w:rPr>
          <w:rFonts w:ascii="Arial" w:hAnsi="Arial" w:cs="Arial"/>
        </w:rPr>
        <w:t xml:space="preserve"> MLT considers several factors to select the best pairing of partners for each mentee/mentor relationship. </w:t>
      </w:r>
      <w:r w:rsidR="00024474" w:rsidRPr="00DF31FB">
        <w:rPr>
          <w:rFonts w:ascii="Arial" w:hAnsi="Arial" w:cs="Arial"/>
        </w:rPr>
        <w:t xml:space="preserve">The MLT has paired hundreds of mentees and mentors over the years with a well-defined process that takes into consideration the practical aspects (such as location) as well as the objectives and preferences of every applicant. The process begins with comparing potential meeting places and </w:t>
      </w:r>
      <w:r w:rsidR="00B329B6" w:rsidRPr="00DF31FB">
        <w:rPr>
          <w:rFonts w:ascii="Arial" w:hAnsi="Arial" w:cs="Arial"/>
        </w:rPr>
        <w:t xml:space="preserve">minimizing the distance mentee and mentor </w:t>
      </w:r>
      <w:proofErr w:type="gramStart"/>
      <w:r w:rsidR="00B329B6" w:rsidRPr="00DF31FB">
        <w:rPr>
          <w:rFonts w:ascii="Arial" w:hAnsi="Arial" w:cs="Arial"/>
        </w:rPr>
        <w:t>have to</w:t>
      </w:r>
      <w:proofErr w:type="gramEnd"/>
      <w:r w:rsidR="00B329B6" w:rsidRPr="00DF31FB">
        <w:rPr>
          <w:rFonts w:ascii="Arial" w:hAnsi="Arial" w:cs="Arial"/>
        </w:rPr>
        <w:t xml:space="preserve"> travel. We strive to have each mentee/mentor partnership be able to meet within a 1</w:t>
      </w:r>
      <w:r w:rsidR="00427BF8">
        <w:rPr>
          <w:rFonts w:ascii="Arial" w:hAnsi="Arial" w:cs="Arial"/>
        </w:rPr>
        <w:t>5</w:t>
      </w:r>
      <w:r w:rsidR="00DE135B" w:rsidRPr="00DF31FB">
        <w:rPr>
          <w:rFonts w:ascii="Arial" w:hAnsi="Arial" w:cs="Arial"/>
        </w:rPr>
        <w:t>-</w:t>
      </w:r>
      <w:r w:rsidR="00B329B6" w:rsidRPr="00DF31FB">
        <w:rPr>
          <w:rFonts w:ascii="Arial" w:hAnsi="Arial" w:cs="Arial"/>
        </w:rPr>
        <w:t>mile perimeter. Often the distance is much less. Next</w:t>
      </w:r>
      <w:r w:rsidR="00DE135B" w:rsidRPr="00DF31FB">
        <w:rPr>
          <w:rFonts w:ascii="Arial" w:hAnsi="Arial" w:cs="Arial"/>
        </w:rPr>
        <w:t>,</w:t>
      </w:r>
      <w:r w:rsidR="00B329B6" w:rsidRPr="00DF31FB">
        <w:rPr>
          <w:rFonts w:ascii="Arial" w:hAnsi="Arial" w:cs="Arial"/>
        </w:rPr>
        <w:t xml:space="preserve"> we consider certain discrete factors such as industry </w:t>
      </w:r>
      <w:proofErr w:type="gramStart"/>
      <w:r w:rsidR="00B329B6" w:rsidRPr="00DF31FB">
        <w:rPr>
          <w:rFonts w:ascii="Arial" w:hAnsi="Arial" w:cs="Arial"/>
        </w:rPr>
        <w:t>and</w:t>
      </w:r>
      <w:r w:rsidR="004A28CE">
        <w:rPr>
          <w:rFonts w:ascii="Arial" w:hAnsi="Arial" w:cs="Arial"/>
        </w:rPr>
        <w:t>,</w:t>
      </w:r>
      <w:proofErr w:type="gramEnd"/>
      <w:r w:rsidR="00B329B6" w:rsidRPr="00DF31FB">
        <w:rPr>
          <w:rFonts w:ascii="Arial" w:hAnsi="Arial" w:cs="Arial"/>
        </w:rPr>
        <w:t xml:space="preserve"> whether mentee</w:t>
      </w:r>
      <w:r w:rsidR="00164930">
        <w:rPr>
          <w:rFonts w:ascii="Arial" w:hAnsi="Arial" w:cs="Arial"/>
        </w:rPr>
        <w:t>s</w:t>
      </w:r>
      <w:r w:rsidR="00B329B6" w:rsidRPr="00DF31FB">
        <w:rPr>
          <w:rFonts w:ascii="Arial" w:hAnsi="Arial" w:cs="Arial"/>
        </w:rPr>
        <w:t xml:space="preserve"> and mentors want their partner to be in the same or different industries.</w:t>
      </w:r>
      <w:r w:rsidR="009025F2" w:rsidRPr="00DF31FB">
        <w:rPr>
          <w:rFonts w:ascii="Arial" w:hAnsi="Arial" w:cs="Arial"/>
        </w:rPr>
        <w:t xml:space="preserve"> </w:t>
      </w:r>
      <w:r w:rsidR="00B329B6" w:rsidRPr="00DF31FB">
        <w:rPr>
          <w:rFonts w:ascii="Arial" w:hAnsi="Arial" w:cs="Arial"/>
        </w:rPr>
        <w:t>Final</w:t>
      </w:r>
      <w:r w:rsidR="00073621" w:rsidRPr="00DF31FB">
        <w:rPr>
          <w:rFonts w:ascii="Arial" w:hAnsi="Arial" w:cs="Arial"/>
        </w:rPr>
        <w:t>ly</w:t>
      </w:r>
      <w:r w:rsidR="009025F2" w:rsidRPr="00DF31FB">
        <w:rPr>
          <w:rFonts w:ascii="Arial" w:hAnsi="Arial" w:cs="Arial"/>
        </w:rPr>
        <w:t>,</w:t>
      </w:r>
      <w:r w:rsidR="00B329B6" w:rsidRPr="00DF31FB">
        <w:rPr>
          <w:rFonts w:ascii="Arial" w:hAnsi="Arial" w:cs="Arial"/>
        </w:rPr>
        <w:t xml:space="preserve"> we consider more subjective factors, such as special request</w:t>
      </w:r>
      <w:r w:rsidR="00073621" w:rsidRPr="00DF31FB">
        <w:rPr>
          <w:rFonts w:ascii="Arial" w:hAnsi="Arial" w:cs="Arial"/>
        </w:rPr>
        <w:t>s</w:t>
      </w:r>
      <w:r w:rsidR="00B329B6" w:rsidRPr="00DF31FB">
        <w:rPr>
          <w:rFonts w:ascii="Arial" w:hAnsi="Arial" w:cs="Arial"/>
        </w:rPr>
        <w:t xml:space="preserve"> to </w:t>
      </w:r>
      <w:r w:rsidR="00073621" w:rsidRPr="00DF31FB">
        <w:rPr>
          <w:rFonts w:ascii="Arial" w:hAnsi="Arial" w:cs="Arial"/>
        </w:rPr>
        <w:t xml:space="preserve">be </w:t>
      </w:r>
      <w:r w:rsidR="00B329B6" w:rsidRPr="00DF31FB">
        <w:rPr>
          <w:rFonts w:ascii="Arial" w:hAnsi="Arial" w:cs="Arial"/>
        </w:rPr>
        <w:t>mentored on a certain skill</w:t>
      </w:r>
      <w:r w:rsidR="00AD0456" w:rsidRPr="00DF31FB">
        <w:rPr>
          <w:rFonts w:ascii="Arial" w:hAnsi="Arial" w:cs="Arial"/>
        </w:rPr>
        <w:t>, technique, and/or practice.</w:t>
      </w:r>
    </w:p>
    <w:p w14:paraId="41F17EA2" w14:textId="6893D5E8" w:rsidR="00AD0456" w:rsidRPr="00DF31FB" w:rsidRDefault="00AD0456" w:rsidP="00DF31FB">
      <w:pPr>
        <w:spacing w:after="0" w:line="240" w:lineRule="auto"/>
        <w:ind w:left="446"/>
        <w:jc w:val="both"/>
        <w:rPr>
          <w:rFonts w:ascii="Arial" w:hAnsi="Arial" w:cs="Arial"/>
        </w:rPr>
      </w:pPr>
    </w:p>
    <w:p w14:paraId="0A8202F2" w14:textId="72700476" w:rsidR="00AD0456" w:rsidRPr="00DF31FB" w:rsidRDefault="00AD0456" w:rsidP="00442AA1">
      <w:pPr>
        <w:spacing w:after="0" w:line="240" w:lineRule="auto"/>
        <w:jc w:val="both"/>
        <w:rPr>
          <w:rFonts w:ascii="Arial" w:hAnsi="Arial" w:cs="Arial"/>
        </w:rPr>
      </w:pPr>
      <w:r w:rsidRPr="00DF31FB">
        <w:rPr>
          <w:rFonts w:ascii="Arial" w:hAnsi="Arial" w:cs="Arial"/>
        </w:rPr>
        <w:t>Approximately two weeks before the session is to begin, each applicant is informed via email of the name of his/her partner and contact information (email and phone). The mentee is given instructions to contact the mentor and have a short meeting (physical or virtual)</w:t>
      </w:r>
      <w:r w:rsidR="009025F2" w:rsidRPr="00DF31FB">
        <w:rPr>
          <w:rFonts w:ascii="Arial" w:hAnsi="Arial" w:cs="Arial"/>
        </w:rPr>
        <w:t>,</w:t>
      </w:r>
      <w:r w:rsidRPr="00DF31FB">
        <w:rPr>
          <w:rFonts w:ascii="Arial" w:hAnsi="Arial" w:cs="Arial"/>
        </w:rPr>
        <w:t xml:space="preserve"> or telephone </w:t>
      </w:r>
      <w:r w:rsidRPr="00DF31FB">
        <w:rPr>
          <w:rFonts w:ascii="Arial" w:hAnsi="Arial" w:cs="Arial"/>
        </w:rPr>
        <w:lastRenderedPageBreak/>
        <w:t>conversation</w:t>
      </w:r>
      <w:r w:rsidR="009025F2" w:rsidRPr="00DF31FB">
        <w:rPr>
          <w:rFonts w:ascii="Arial" w:hAnsi="Arial" w:cs="Arial"/>
        </w:rPr>
        <w:t>,</w:t>
      </w:r>
      <w:r w:rsidRPr="00DF31FB">
        <w:rPr>
          <w:rFonts w:ascii="Arial" w:hAnsi="Arial" w:cs="Arial"/>
        </w:rPr>
        <w:t xml:space="preserve"> to determine if </w:t>
      </w:r>
      <w:r w:rsidR="008766EA">
        <w:rPr>
          <w:rFonts w:ascii="Arial" w:hAnsi="Arial" w:cs="Arial"/>
        </w:rPr>
        <w:t>they</w:t>
      </w:r>
      <w:r w:rsidRPr="00DF31FB">
        <w:rPr>
          <w:rFonts w:ascii="Arial" w:hAnsi="Arial" w:cs="Arial"/>
        </w:rPr>
        <w:t xml:space="preserve"> </w:t>
      </w:r>
      <w:r w:rsidR="00B24D81">
        <w:rPr>
          <w:rFonts w:ascii="Arial" w:hAnsi="Arial" w:cs="Arial"/>
        </w:rPr>
        <w:t xml:space="preserve">are </w:t>
      </w:r>
      <w:r w:rsidRPr="00DF31FB">
        <w:rPr>
          <w:rFonts w:ascii="Arial" w:hAnsi="Arial" w:cs="Arial"/>
        </w:rPr>
        <w:t xml:space="preserve">reasonably sure </w:t>
      </w:r>
      <w:r w:rsidR="00B24D81">
        <w:rPr>
          <w:rFonts w:ascii="Arial" w:hAnsi="Arial" w:cs="Arial"/>
        </w:rPr>
        <w:t>they</w:t>
      </w:r>
      <w:r w:rsidRPr="00DF31FB">
        <w:rPr>
          <w:rFonts w:ascii="Arial" w:hAnsi="Arial" w:cs="Arial"/>
        </w:rPr>
        <w:t xml:space="preserve"> are a good fit. Each person will report </w:t>
      </w:r>
      <w:proofErr w:type="gramStart"/>
      <w:r w:rsidRPr="00DF31FB">
        <w:rPr>
          <w:rFonts w:ascii="Arial" w:hAnsi="Arial" w:cs="Arial"/>
        </w:rPr>
        <w:t>findings</w:t>
      </w:r>
      <w:proofErr w:type="gramEnd"/>
      <w:r w:rsidRPr="00DF31FB">
        <w:rPr>
          <w:rFonts w:ascii="Arial" w:hAnsi="Arial" w:cs="Arial"/>
        </w:rPr>
        <w:t xml:space="preserve"> back to the </w:t>
      </w:r>
      <w:r w:rsidR="00273CD2">
        <w:rPr>
          <w:rFonts w:ascii="Arial" w:hAnsi="Arial" w:cs="Arial"/>
        </w:rPr>
        <w:t>Director</w:t>
      </w:r>
      <w:r w:rsidR="00B72782" w:rsidRPr="00DF31FB">
        <w:rPr>
          <w:rFonts w:ascii="Arial" w:hAnsi="Arial" w:cs="Arial"/>
        </w:rPr>
        <w:t xml:space="preserve"> who</w:t>
      </w:r>
      <w:r w:rsidRPr="00DF31FB">
        <w:rPr>
          <w:rFonts w:ascii="Arial" w:hAnsi="Arial" w:cs="Arial"/>
        </w:rPr>
        <w:t xml:space="preserve"> </w:t>
      </w:r>
      <w:r w:rsidR="00B72782" w:rsidRPr="00DF31FB">
        <w:rPr>
          <w:rFonts w:ascii="Arial" w:hAnsi="Arial" w:cs="Arial"/>
        </w:rPr>
        <w:t>will communicate his/her acceptance to each partner. On occasion there will be an issue and the MLT will make reasonable efforts to find an alternative</w:t>
      </w:r>
      <w:r w:rsidR="009025F2" w:rsidRPr="00DF31FB">
        <w:rPr>
          <w:rFonts w:ascii="Arial" w:hAnsi="Arial" w:cs="Arial"/>
        </w:rPr>
        <w:t>,</w:t>
      </w:r>
      <w:r w:rsidR="00B72782" w:rsidRPr="00DF31FB">
        <w:rPr>
          <w:rFonts w:ascii="Arial" w:hAnsi="Arial" w:cs="Arial"/>
        </w:rPr>
        <w:t xml:space="preserve"> although that is not always possible.</w:t>
      </w:r>
    </w:p>
    <w:p w14:paraId="2BF52D4D" w14:textId="77D7BA90" w:rsidR="00B72782" w:rsidRPr="00DF31FB" w:rsidRDefault="00B72782" w:rsidP="00DF31FB">
      <w:pPr>
        <w:spacing w:after="0" w:line="240" w:lineRule="auto"/>
        <w:ind w:left="446"/>
        <w:jc w:val="both"/>
        <w:rPr>
          <w:rFonts w:ascii="Arial" w:hAnsi="Arial" w:cs="Arial"/>
        </w:rPr>
      </w:pPr>
    </w:p>
    <w:p w14:paraId="2A1D0D1E" w14:textId="50B2360D" w:rsidR="00B72782" w:rsidRPr="00DF31FB" w:rsidRDefault="00B72782" w:rsidP="00442AA1">
      <w:pPr>
        <w:spacing w:after="0" w:line="240" w:lineRule="auto"/>
        <w:jc w:val="both"/>
        <w:rPr>
          <w:rFonts w:ascii="Arial" w:hAnsi="Arial" w:cs="Arial"/>
        </w:rPr>
      </w:pPr>
      <w:r w:rsidRPr="00DF31FB">
        <w:rPr>
          <w:rFonts w:ascii="Arial" w:hAnsi="Arial" w:cs="Arial"/>
        </w:rPr>
        <w:t>It is important that every mentee and mentor keep in mind that this is a 20-week professional relationship</w:t>
      </w:r>
      <w:r w:rsidR="009025F2" w:rsidRPr="00DF31FB">
        <w:rPr>
          <w:rFonts w:ascii="Arial" w:hAnsi="Arial" w:cs="Arial"/>
        </w:rPr>
        <w:t>,</w:t>
      </w:r>
      <w:r w:rsidRPr="00DF31FB">
        <w:rPr>
          <w:rFonts w:ascii="Arial" w:hAnsi="Arial" w:cs="Arial"/>
        </w:rPr>
        <w:t xml:space="preserve"> and judge compatibility on that basis. It is not a life-long relationship</w:t>
      </w:r>
      <w:r w:rsidR="009025F2" w:rsidRPr="00DF31FB">
        <w:rPr>
          <w:rFonts w:ascii="Arial" w:hAnsi="Arial" w:cs="Arial"/>
        </w:rPr>
        <w:t>,</w:t>
      </w:r>
      <w:r w:rsidRPr="00DF31FB">
        <w:rPr>
          <w:rFonts w:ascii="Arial" w:hAnsi="Arial" w:cs="Arial"/>
        </w:rPr>
        <w:t xml:space="preserve"> although in some cases it turns out that way, to which PMI is indifferent.</w:t>
      </w:r>
      <w:r w:rsidR="0004169F" w:rsidRPr="00DF31FB">
        <w:rPr>
          <w:rFonts w:ascii="Arial" w:hAnsi="Arial" w:cs="Arial"/>
        </w:rPr>
        <w:t xml:space="preserve"> </w:t>
      </w:r>
      <w:r w:rsidR="00C647E7" w:rsidRPr="00DF31FB">
        <w:rPr>
          <w:rFonts w:ascii="Arial" w:hAnsi="Arial" w:cs="Arial"/>
        </w:rPr>
        <w:t xml:space="preserve">At the end of prior sessions, 96% of </w:t>
      </w:r>
      <w:r w:rsidR="00DF7974">
        <w:rPr>
          <w:rFonts w:ascii="Arial" w:hAnsi="Arial" w:cs="Arial"/>
        </w:rPr>
        <w:t>the</w:t>
      </w:r>
      <w:r w:rsidR="0004169F" w:rsidRPr="00DF31FB">
        <w:rPr>
          <w:rFonts w:ascii="Arial" w:hAnsi="Arial" w:cs="Arial"/>
        </w:rPr>
        <w:t xml:space="preserve"> participants report </w:t>
      </w:r>
      <w:r w:rsidR="00C647E7" w:rsidRPr="00DF31FB">
        <w:rPr>
          <w:rFonts w:ascii="Arial" w:hAnsi="Arial" w:cs="Arial"/>
        </w:rPr>
        <w:t xml:space="preserve">they had an excellent, very good, or good relationship with </w:t>
      </w:r>
      <w:r w:rsidR="00E94F48">
        <w:rPr>
          <w:rFonts w:ascii="Arial" w:hAnsi="Arial" w:cs="Arial"/>
        </w:rPr>
        <w:t xml:space="preserve">their </w:t>
      </w:r>
      <w:r w:rsidR="00C647E7" w:rsidRPr="00DF31FB">
        <w:rPr>
          <w:rFonts w:ascii="Arial" w:hAnsi="Arial" w:cs="Arial"/>
        </w:rPr>
        <w:t>partner.</w:t>
      </w:r>
    </w:p>
    <w:p w14:paraId="0D98AA93" w14:textId="34D48E90" w:rsidR="00B72782" w:rsidRPr="00DF31FB" w:rsidRDefault="00B72782" w:rsidP="00DF31FB">
      <w:pPr>
        <w:spacing w:after="0" w:line="240" w:lineRule="auto"/>
        <w:ind w:left="446"/>
        <w:jc w:val="both"/>
        <w:rPr>
          <w:rFonts w:ascii="Arial" w:hAnsi="Arial" w:cs="Arial"/>
        </w:rPr>
      </w:pPr>
    </w:p>
    <w:p w14:paraId="596DF6E3" w14:textId="337764A0" w:rsidR="00B72782" w:rsidRPr="00DF31FB" w:rsidRDefault="00B72782" w:rsidP="00442AA1">
      <w:pPr>
        <w:spacing w:after="0" w:line="240" w:lineRule="auto"/>
        <w:jc w:val="both"/>
        <w:rPr>
          <w:rFonts w:ascii="Arial" w:hAnsi="Arial" w:cs="Arial"/>
        </w:rPr>
      </w:pPr>
      <w:r w:rsidRPr="00DF31FB">
        <w:rPr>
          <w:rFonts w:ascii="Arial" w:hAnsi="Arial" w:cs="Arial"/>
        </w:rPr>
        <w:t>On occasion</w:t>
      </w:r>
      <w:r w:rsidR="004A28CE">
        <w:rPr>
          <w:rFonts w:ascii="Arial" w:hAnsi="Arial" w:cs="Arial"/>
        </w:rPr>
        <w:t>,</w:t>
      </w:r>
      <w:r w:rsidRPr="00DF31FB">
        <w:rPr>
          <w:rFonts w:ascii="Arial" w:hAnsi="Arial" w:cs="Arial"/>
        </w:rPr>
        <w:t xml:space="preserve"> we may not be able to find a partner</w:t>
      </w:r>
      <w:r w:rsidR="00C647E7" w:rsidRPr="00DF31FB">
        <w:rPr>
          <w:rFonts w:ascii="Arial" w:hAnsi="Arial" w:cs="Arial"/>
        </w:rPr>
        <w:t xml:space="preserve"> for you</w:t>
      </w:r>
      <w:r w:rsidR="00DE135B" w:rsidRPr="00DF31FB">
        <w:rPr>
          <w:rFonts w:ascii="Arial" w:hAnsi="Arial" w:cs="Arial"/>
        </w:rPr>
        <w:t xml:space="preserve"> and we will send you an email asking you to withdraw your application from this session. </w:t>
      </w:r>
      <w:proofErr w:type="gramStart"/>
      <w:r w:rsidR="00DE135B" w:rsidRPr="00DF31FB">
        <w:rPr>
          <w:rFonts w:ascii="Arial" w:hAnsi="Arial" w:cs="Arial"/>
        </w:rPr>
        <w:t>More often than not</w:t>
      </w:r>
      <w:proofErr w:type="gramEnd"/>
      <w:r w:rsidR="00DE135B" w:rsidRPr="00DF31FB">
        <w:rPr>
          <w:rFonts w:ascii="Arial" w:hAnsi="Arial" w:cs="Arial"/>
        </w:rPr>
        <w:t>, geography is the culprit. We will encourage you to apply to a future session on the premise that the geography will be more favorable</w:t>
      </w:r>
      <w:r w:rsidR="007E43C8" w:rsidRPr="00DF31FB">
        <w:rPr>
          <w:rFonts w:ascii="Arial" w:hAnsi="Arial" w:cs="Arial"/>
        </w:rPr>
        <w:t xml:space="preserve"> with a new group of applicants</w:t>
      </w:r>
      <w:r w:rsidR="00DE135B" w:rsidRPr="00DF31FB">
        <w:rPr>
          <w:rFonts w:ascii="Arial" w:hAnsi="Arial" w:cs="Arial"/>
        </w:rPr>
        <w:t>.</w:t>
      </w:r>
    </w:p>
    <w:p w14:paraId="6DD50807" w14:textId="77777777" w:rsidR="00FB6459" w:rsidRPr="00DF31FB" w:rsidRDefault="00FB6459" w:rsidP="00FB6459">
      <w:pPr>
        <w:spacing w:after="0" w:line="240" w:lineRule="auto"/>
        <w:jc w:val="both"/>
        <w:rPr>
          <w:rFonts w:ascii="Arial" w:hAnsi="Arial" w:cs="Arial"/>
        </w:rPr>
      </w:pPr>
    </w:p>
    <w:p w14:paraId="719890FC" w14:textId="1B487F84" w:rsidR="008C493F" w:rsidRDefault="008C493F" w:rsidP="008C493F">
      <w:pPr>
        <w:pStyle w:val="Heading1"/>
        <w:numPr>
          <w:ilvl w:val="0"/>
          <w:numId w:val="18"/>
        </w:numPr>
        <w:spacing w:line="240" w:lineRule="auto"/>
        <w:ind w:left="360"/>
        <w:jc w:val="both"/>
        <w:rPr>
          <w:sz w:val="28"/>
          <w:szCs w:val="28"/>
        </w:rPr>
      </w:pPr>
      <w:bookmarkStart w:id="4" w:name="_Toc166349110"/>
      <w:r w:rsidRPr="008C493F">
        <w:rPr>
          <w:sz w:val="28"/>
          <w:szCs w:val="28"/>
        </w:rPr>
        <w:t>Timely Response</w:t>
      </w:r>
      <w:r w:rsidR="00FB6459" w:rsidRPr="008C493F">
        <w:rPr>
          <w:sz w:val="28"/>
          <w:szCs w:val="28"/>
        </w:rPr>
        <w:t xml:space="preserve"> to </w:t>
      </w:r>
      <w:r w:rsidR="009025F2" w:rsidRPr="008C493F">
        <w:rPr>
          <w:sz w:val="28"/>
          <w:szCs w:val="28"/>
        </w:rPr>
        <w:t>E</w:t>
      </w:r>
      <w:r w:rsidR="00FB6459" w:rsidRPr="008C493F">
        <w:rPr>
          <w:sz w:val="28"/>
          <w:szCs w:val="28"/>
        </w:rPr>
        <w:t xml:space="preserve">mails from </w:t>
      </w:r>
      <w:r w:rsidRPr="008C493F">
        <w:rPr>
          <w:sz w:val="28"/>
          <w:szCs w:val="28"/>
        </w:rPr>
        <w:t>the Director of Mentoring</w:t>
      </w:r>
      <w:bookmarkEnd w:id="4"/>
      <w:r w:rsidRPr="008C493F">
        <w:rPr>
          <w:sz w:val="28"/>
          <w:szCs w:val="28"/>
        </w:rPr>
        <w:t xml:space="preserve"> </w:t>
      </w:r>
    </w:p>
    <w:p w14:paraId="4750B608" w14:textId="77777777" w:rsidR="008C493F" w:rsidRPr="008C493F" w:rsidRDefault="008C493F" w:rsidP="008C493F">
      <w:pPr>
        <w:spacing w:after="0"/>
      </w:pPr>
    </w:p>
    <w:p w14:paraId="3B12689A" w14:textId="6DF8DB8C" w:rsidR="006503A4" w:rsidRPr="00DF31FB" w:rsidRDefault="00FB6459" w:rsidP="00442AA1">
      <w:pPr>
        <w:spacing w:after="0" w:line="240" w:lineRule="auto"/>
        <w:jc w:val="both"/>
        <w:rPr>
          <w:rFonts w:ascii="Arial" w:hAnsi="Arial" w:cs="Arial"/>
        </w:rPr>
      </w:pPr>
      <w:r w:rsidRPr="00DF31FB">
        <w:rPr>
          <w:rFonts w:ascii="Arial" w:hAnsi="Arial" w:cs="Arial"/>
        </w:rPr>
        <w:t xml:space="preserve">Email is the primary method by which the MLT facilitates the Session. </w:t>
      </w:r>
      <w:r w:rsidR="006A4687" w:rsidRPr="00DF31FB">
        <w:rPr>
          <w:rFonts w:ascii="Arial" w:hAnsi="Arial" w:cs="Arial"/>
        </w:rPr>
        <w:t>Over the 20 weeks of the Session</w:t>
      </w:r>
      <w:r w:rsidR="00ED1C7D">
        <w:rPr>
          <w:rFonts w:ascii="Arial" w:hAnsi="Arial" w:cs="Arial"/>
        </w:rPr>
        <w:t>,</w:t>
      </w:r>
      <w:r w:rsidR="006A4687" w:rsidRPr="00DF31FB">
        <w:rPr>
          <w:rFonts w:ascii="Arial" w:hAnsi="Arial" w:cs="Arial"/>
        </w:rPr>
        <w:t xml:space="preserve"> you will receive many emails (between 45</w:t>
      </w:r>
      <w:r w:rsidR="00F46914">
        <w:rPr>
          <w:rFonts w:ascii="Arial" w:hAnsi="Arial" w:cs="Arial"/>
        </w:rPr>
        <w:t xml:space="preserve"> and </w:t>
      </w:r>
      <w:r w:rsidR="006A4687" w:rsidRPr="00DF31FB">
        <w:rPr>
          <w:rFonts w:ascii="Arial" w:hAnsi="Arial" w:cs="Arial"/>
        </w:rPr>
        <w:t xml:space="preserve">55) from </w:t>
      </w:r>
      <w:proofErr w:type="gramStart"/>
      <w:r w:rsidR="006A4687" w:rsidRPr="00DF31FB">
        <w:rPr>
          <w:rFonts w:ascii="Arial" w:hAnsi="Arial" w:cs="Arial"/>
        </w:rPr>
        <w:t xml:space="preserve">the </w:t>
      </w:r>
      <w:r w:rsidR="008C493F" w:rsidRPr="008C493F">
        <w:rPr>
          <w:rFonts w:ascii="Arial" w:hAnsi="Arial" w:cs="Arial"/>
        </w:rPr>
        <w:t>DirMentoring@PMIChicagoland.org</w:t>
      </w:r>
      <w:proofErr w:type="gramEnd"/>
      <w:r w:rsidR="006A4687" w:rsidRPr="00DF31FB">
        <w:rPr>
          <w:rFonts w:ascii="Arial" w:hAnsi="Arial" w:cs="Arial"/>
        </w:rPr>
        <w:t>. You need to pay attention to every</w:t>
      </w:r>
      <w:r w:rsidR="009025F2" w:rsidRPr="00DF31FB">
        <w:rPr>
          <w:rFonts w:ascii="Arial" w:hAnsi="Arial" w:cs="Arial"/>
        </w:rPr>
        <w:t xml:space="preserve"> email</w:t>
      </w:r>
      <w:r w:rsidR="006A4687" w:rsidRPr="00DF31FB">
        <w:rPr>
          <w:rFonts w:ascii="Arial" w:hAnsi="Arial" w:cs="Arial"/>
        </w:rPr>
        <w:t xml:space="preserve"> and respond as set forth in each email. </w:t>
      </w:r>
      <w:r w:rsidR="00222D49" w:rsidRPr="00DF31FB">
        <w:rPr>
          <w:rFonts w:ascii="Arial" w:hAnsi="Arial" w:cs="Arial"/>
        </w:rPr>
        <w:t>We refer to this as “compliant communication” which basically means that you must comply with what is requested in the email. For example, under Selection of your mentoring partner</w:t>
      </w:r>
      <w:r w:rsidR="00AF3542">
        <w:rPr>
          <w:rFonts w:ascii="Arial" w:hAnsi="Arial" w:cs="Arial"/>
        </w:rPr>
        <w:t>,</w:t>
      </w:r>
      <w:r w:rsidR="00222D49" w:rsidRPr="00DF31FB">
        <w:rPr>
          <w:rFonts w:ascii="Arial" w:hAnsi="Arial" w:cs="Arial"/>
        </w:rPr>
        <w:t>” two emails are inferred</w:t>
      </w:r>
      <w:r w:rsidR="006503A4" w:rsidRPr="00DF31FB">
        <w:rPr>
          <w:rFonts w:ascii="Arial" w:hAnsi="Arial" w:cs="Arial"/>
        </w:rPr>
        <w:t>:</w:t>
      </w:r>
    </w:p>
    <w:p w14:paraId="4E6EE18E" w14:textId="6647AE07" w:rsidR="006503A4" w:rsidRPr="00DF31FB" w:rsidRDefault="00222D49" w:rsidP="001E0FAA">
      <w:pPr>
        <w:pStyle w:val="ListParagraph"/>
        <w:numPr>
          <w:ilvl w:val="0"/>
          <w:numId w:val="4"/>
        </w:numPr>
        <w:spacing w:after="0" w:line="240" w:lineRule="auto"/>
        <w:ind w:left="360"/>
        <w:jc w:val="both"/>
        <w:rPr>
          <w:rFonts w:ascii="Arial" w:hAnsi="Arial" w:cs="Arial"/>
          <w:b/>
        </w:rPr>
      </w:pPr>
      <w:r w:rsidRPr="00DF31FB">
        <w:rPr>
          <w:rFonts w:ascii="Arial" w:hAnsi="Arial" w:cs="Arial"/>
        </w:rPr>
        <w:t xml:space="preserve">The first email will be individually addressed to </w:t>
      </w:r>
      <w:r w:rsidR="006503A4" w:rsidRPr="00DF31FB">
        <w:rPr>
          <w:rFonts w:ascii="Arial" w:hAnsi="Arial" w:cs="Arial"/>
        </w:rPr>
        <w:t xml:space="preserve">you, </w:t>
      </w:r>
      <w:r w:rsidRPr="00DF31FB">
        <w:rPr>
          <w:rFonts w:ascii="Arial" w:hAnsi="Arial" w:cs="Arial"/>
        </w:rPr>
        <w:t>informing you of the name of your mentoring partner, and his/her email address and phone number. If yo</w:t>
      </w:r>
      <w:r w:rsidR="006503A4" w:rsidRPr="00DF31FB">
        <w:rPr>
          <w:rFonts w:ascii="Arial" w:hAnsi="Arial" w:cs="Arial"/>
        </w:rPr>
        <w:t xml:space="preserve">u are a mentee, the email will direct you to contact your mentor and have a phone conversation or </w:t>
      </w:r>
      <w:r w:rsidR="00666D13">
        <w:rPr>
          <w:rFonts w:ascii="Arial" w:hAnsi="Arial" w:cs="Arial"/>
        </w:rPr>
        <w:t xml:space="preserve">ideally </w:t>
      </w:r>
      <w:r w:rsidR="006503A4" w:rsidRPr="00DF31FB">
        <w:rPr>
          <w:rFonts w:ascii="Arial" w:hAnsi="Arial" w:cs="Arial"/>
        </w:rPr>
        <w:t xml:space="preserve">meet face-to-face </w:t>
      </w:r>
      <w:r w:rsidR="00666D13">
        <w:rPr>
          <w:rFonts w:ascii="Arial" w:hAnsi="Arial" w:cs="Arial"/>
        </w:rPr>
        <w:t xml:space="preserve">within 48 hours </w:t>
      </w:r>
      <w:r w:rsidR="006503A4" w:rsidRPr="00DF31FB">
        <w:rPr>
          <w:rFonts w:ascii="Arial" w:hAnsi="Arial" w:cs="Arial"/>
        </w:rPr>
        <w:t xml:space="preserve">to determine if you </w:t>
      </w:r>
      <w:r w:rsidR="00B22E23" w:rsidRPr="00DF31FB">
        <w:rPr>
          <w:rFonts w:ascii="Arial" w:hAnsi="Arial" w:cs="Arial"/>
        </w:rPr>
        <w:t xml:space="preserve">are </w:t>
      </w:r>
      <w:r w:rsidR="006503A4" w:rsidRPr="00DF31FB">
        <w:rPr>
          <w:rFonts w:ascii="Arial" w:hAnsi="Arial" w:cs="Arial"/>
        </w:rPr>
        <w:t>compatible and a good fit.</w:t>
      </w:r>
    </w:p>
    <w:p w14:paraId="22B39AAE" w14:textId="67053FEA" w:rsidR="00970C08" w:rsidRPr="00DF31FB" w:rsidRDefault="007B0EEF" w:rsidP="001E0FAA">
      <w:pPr>
        <w:pStyle w:val="ListParagraph"/>
        <w:numPr>
          <w:ilvl w:val="0"/>
          <w:numId w:val="4"/>
        </w:numPr>
        <w:spacing w:after="0" w:line="240" w:lineRule="auto"/>
        <w:ind w:left="360"/>
        <w:jc w:val="both"/>
        <w:rPr>
          <w:rFonts w:ascii="Arial" w:hAnsi="Arial" w:cs="Arial"/>
          <w:b/>
        </w:rPr>
      </w:pPr>
      <w:r w:rsidRPr="00DF31FB">
        <w:rPr>
          <w:rFonts w:ascii="Arial" w:hAnsi="Arial" w:cs="Arial"/>
        </w:rPr>
        <w:t>Y</w:t>
      </w:r>
      <w:r w:rsidR="000A065D" w:rsidRPr="00DF31FB">
        <w:rPr>
          <w:rFonts w:ascii="Arial" w:hAnsi="Arial" w:cs="Arial"/>
        </w:rPr>
        <w:t xml:space="preserve">ou will receive </w:t>
      </w:r>
      <w:r w:rsidRPr="00DF31FB">
        <w:rPr>
          <w:rFonts w:ascii="Arial" w:hAnsi="Arial" w:cs="Arial"/>
        </w:rPr>
        <w:t xml:space="preserve">a second email </w:t>
      </w:r>
      <w:r w:rsidR="000A065D" w:rsidRPr="00DF31FB">
        <w:rPr>
          <w:rFonts w:ascii="Arial" w:hAnsi="Arial" w:cs="Arial"/>
        </w:rPr>
        <w:t xml:space="preserve">approximately 48 hours later, </w:t>
      </w:r>
      <w:r w:rsidR="00D669B5" w:rsidRPr="00DF31FB">
        <w:rPr>
          <w:rFonts w:ascii="Arial" w:hAnsi="Arial" w:cs="Arial"/>
        </w:rPr>
        <w:t>asking</w:t>
      </w:r>
      <w:r w:rsidR="000A065D" w:rsidRPr="00DF31FB">
        <w:rPr>
          <w:rFonts w:ascii="Arial" w:hAnsi="Arial" w:cs="Arial"/>
        </w:rPr>
        <w:t xml:space="preserve"> (requir</w:t>
      </w:r>
      <w:r w:rsidR="00D669B5" w:rsidRPr="00DF31FB">
        <w:rPr>
          <w:rFonts w:ascii="Arial" w:hAnsi="Arial" w:cs="Arial"/>
        </w:rPr>
        <w:t>ing</w:t>
      </w:r>
      <w:r w:rsidR="000A065D" w:rsidRPr="00DF31FB">
        <w:rPr>
          <w:rFonts w:ascii="Arial" w:hAnsi="Arial" w:cs="Arial"/>
        </w:rPr>
        <w:t xml:space="preserve">) you </w:t>
      </w:r>
      <w:proofErr w:type="gramStart"/>
      <w:r w:rsidR="00D669B5" w:rsidRPr="00DF31FB">
        <w:rPr>
          <w:rFonts w:ascii="Arial" w:hAnsi="Arial" w:cs="Arial"/>
        </w:rPr>
        <w:t>reply</w:t>
      </w:r>
      <w:proofErr w:type="gramEnd"/>
      <w:r w:rsidR="000A065D" w:rsidRPr="00DF31FB">
        <w:rPr>
          <w:rFonts w:ascii="Arial" w:hAnsi="Arial" w:cs="Arial"/>
        </w:rPr>
        <w:t xml:space="preserve"> with your decision </w:t>
      </w:r>
      <w:r w:rsidR="00D669B5" w:rsidRPr="00DF31FB">
        <w:rPr>
          <w:rFonts w:ascii="Arial" w:hAnsi="Arial" w:cs="Arial"/>
        </w:rPr>
        <w:t>regarding</w:t>
      </w:r>
      <w:r w:rsidR="000A065D" w:rsidRPr="00DF31FB">
        <w:rPr>
          <w:rFonts w:ascii="Arial" w:hAnsi="Arial" w:cs="Arial"/>
        </w:rPr>
        <w:t xml:space="preserve"> compatib</w:t>
      </w:r>
      <w:r w:rsidR="00D669B5" w:rsidRPr="00DF31FB">
        <w:rPr>
          <w:rFonts w:ascii="Arial" w:hAnsi="Arial" w:cs="Arial"/>
        </w:rPr>
        <w:t>i</w:t>
      </w:r>
      <w:r w:rsidR="000A065D" w:rsidRPr="00DF31FB">
        <w:rPr>
          <w:rFonts w:ascii="Arial" w:hAnsi="Arial" w:cs="Arial"/>
        </w:rPr>
        <w:t>l</w:t>
      </w:r>
      <w:r w:rsidR="00D669B5" w:rsidRPr="00DF31FB">
        <w:rPr>
          <w:rFonts w:ascii="Arial" w:hAnsi="Arial" w:cs="Arial"/>
        </w:rPr>
        <w:t>ity</w:t>
      </w:r>
      <w:r w:rsidR="000A065D" w:rsidRPr="00DF31FB">
        <w:rPr>
          <w:rFonts w:ascii="Arial" w:hAnsi="Arial" w:cs="Arial"/>
        </w:rPr>
        <w:t>. You will simply reply with one of three options.</w:t>
      </w:r>
    </w:p>
    <w:p w14:paraId="3D82C3D5" w14:textId="00054BCC" w:rsidR="00D669B5" w:rsidRPr="00DF31FB" w:rsidRDefault="00D669B5" w:rsidP="00442AA1">
      <w:pPr>
        <w:spacing w:after="0" w:line="240" w:lineRule="auto"/>
        <w:jc w:val="both"/>
        <w:rPr>
          <w:rFonts w:ascii="Arial" w:hAnsi="Arial" w:cs="Arial"/>
        </w:rPr>
      </w:pPr>
      <w:r w:rsidRPr="00DF31FB">
        <w:rPr>
          <w:rFonts w:ascii="Arial" w:hAnsi="Arial" w:cs="Arial"/>
        </w:rPr>
        <w:t>Why is this considered compliant</w:t>
      </w:r>
      <w:r w:rsidR="00D50A28" w:rsidRPr="00DF31FB">
        <w:rPr>
          <w:rFonts w:ascii="Arial" w:hAnsi="Arial" w:cs="Arial"/>
        </w:rPr>
        <w:t xml:space="preserve"> communication? Because a response</w:t>
      </w:r>
      <w:r w:rsidR="00794367">
        <w:rPr>
          <w:rFonts w:ascii="Arial" w:hAnsi="Arial" w:cs="Arial"/>
        </w:rPr>
        <w:t xml:space="preserve"> is needed from </w:t>
      </w:r>
      <w:r w:rsidR="00794367" w:rsidRPr="0068019D">
        <w:rPr>
          <w:rFonts w:ascii="Arial" w:hAnsi="Arial" w:cs="Arial"/>
          <w:u w:val="single"/>
        </w:rPr>
        <w:t>every</w:t>
      </w:r>
      <w:r w:rsidR="00794367">
        <w:rPr>
          <w:rFonts w:ascii="Arial" w:hAnsi="Arial" w:cs="Arial"/>
        </w:rPr>
        <w:t xml:space="preserve"> </w:t>
      </w:r>
      <w:r w:rsidR="0068019D">
        <w:rPr>
          <w:rFonts w:ascii="Arial" w:hAnsi="Arial" w:cs="Arial"/>
        </w:rPr>
        <w:t xml:space="preserve">mentee </w:t>
      </w:r>
      <w:r w:rsidR="00D50A28" w:rsidRPr="00DF31FB">
        <w:rPr>
          <w:rFonts w:ascii="Arial" w:hAnsi="Arial" w:cs="Arial"/>
        </w:rPr>
        <w:t xml:space="preserve">and mentor confirming acceptance and formation of the partnership before </w:t>
      </w:r>
      <w:r w:rsidR="00630CD1" w:rsidRPr="00DF31FB">
        <w:rPr>
          <w:rFonts w:ascii="Arial" w:hAnsi="Arial" w:cs="Arial"/>
        </w:rPr>
        <w:t>we</w:t>
      </w:r>
      <w:r w:rsidR="00D50A28" w:rsidRPr="00DF31FB">
        <w:rPr>
          <w:rFonts w:ascii="Arial" w:hAnsi="Arial" w:cs="Arial"/>
        </w:rPr>
        <w:t xml:space="preserve"> can move on with the Session. The MLT must have 100% compliance from every mentee and mentor.</w:t>
      </w:r>
      <w:r w:rsidR="00FC308F" w:rsidRPr="00DF31FB">
        <w:rPr>
          <w:rFonts w:ascii="Arial" w:hAnsi="Arial" w:cs="Arial"/>
        </w:rPr>
        <w:t xml:space="preserve"> </w:t>
      </w:r>
    </w:p>
    <w:p w14:paraId="54C287C5" w14:textId="31ADBB42" w:rsidR="00D50A28" w:rsidRPr="00DF31FB" w:rsidRDefault="00D50A28" w:rsidP="00D669B5">
      <w:pPr>
        <w:spacing w:after="0" w:line="240" w:lineRule="auto"/>
        <w:ind w:left="450"/>
        <w:jc w:val="both"/>
        <w:rPr>
          <w:rFonts w:ascii="Arial" w:hAnsi="Arial" w:cs="Arial"/>
        </w:rPr>
      </w:pPr>
    </w:p>
    <w:p w14:paraId="70EDC3D3" w14:textId="0B7E77B5" w:rsidR="00FC308F" w:rsidRPr="00DF31FB" w:rsidRDefault="00D50A28" w:rsidP="001E0FAA">
      <w:pPr>
        <w:spacing w:after="0" w:line="240" w:lineRule="auto"/>
        <w:jc w:val="both"/>
        <w:rPr>
          <w:rFonts w:ascii="Arial" w:hAnsi="Arial" w:cs="Arial"/>
        </w:rPr>
      </w:pPr>
      <w:r w:rsidRPr="00DF31FB">
        <w:rPr>
          <w:rFonts w:ascii="Arial" w:hAnsi="Arial" w:cs="Arial"/>
        </w:rPr>
        <w:t>Since</w:t>
      </w:r>
      <w:r w:rsidR="00FC308F" w:rsidRPr="00DF31FB">
        <w:rPr>
          <w:rFonts w:ascii="Arial" w:hAnsi="Arial" w:cs="Arial"/>
        </w:rPr>
        <w:t xml:space="preserve"> this is a formal program, there is a </w:t>
      </w:r>
      <w:proofErr w:type="gramStart"/>
      <w:r w:rsidR="00FC308F" w:rsidRPr="00DF31FB">
        <w:rPr>
          <w:rFonts w:ascii="Arial" w:hAnsi="Arial" w:cs="Arial"/>
        </w:rPr>
        <w:t>schedule</w:t>
      </w:r>
      <w:proofErr w:type="gramEnd"/>
      <w:r w:rsidR="00FC308F" w:rsidRPr="00DF31FB">
        <w:rPr>
          <w:rFonts w:ascii="Arial" w:hAnsi="Arial" w:cs="Arial"/>
        </w:rPr>
        <w:t xml:space="preserve"> and specific </w:t>
      </w:r>
      <w:proofErr w:type="gramStart"/>
      <w:r w:rsidR="00FC308F" w:rsidRPr="00DF31FB">
        <w:rPr>
          <w:rFonts w:ascii="Arial" w:hAnsi="Arial" w:cs="Arial"/>
        </w:rPr>
        <w:t>activities</w:t>
      </w:r>
      <w:proofErr w:type="gramEnd"/>
      <w:r w:rsidR="00FC308F" w:rsidRPr="00DF31FB">
        <w:rPr>
          <w:rFonts w:ascii="Arial" w:hAnsi="Arial" w:cs="Arial"/>
        </w:rPr>
        <w:t xml:space="preserve"> need to occur on time so as not to jeopardize the overall Session. Non-compliance is a </w:t>
      </w:r>
      <w:proofErr w:type="gramStart"/>
      <w:r w:rsidR="00FC308F" w:rsidRPr="00DF31FB">
        <w:rPr>
          <w:rFonts w:ascii="Arial" w:hAnsi="Arial" w:cs="Arial"/>
        </w:rPr>
        <w:t>show-stopper</w:t>
      </w:r>
      <w:proofErr w:type="gramEnd"/>
      <w:r w:rsidR="00FC308F" w:rsidRPr="00DF31FB">
        <w:rPr>
          <w:rFonts w:ascii="Arial" w:hAnsi="Arial" w:cs="Arial"/>
        </w:rPr>
        <w:t xml:space="preserve">. Consequently, </w:t>
      </w:r>
      <w:r w:rsidR="00073621" w:rsidRPr="00DF31FB">
        <w:rPr>
          <w:rFonts w:ascii="Arial" w:hAnsi="Arial" w:cs="Arial"/>
        </w:rPr>
        <w:t xml:space="preserve">if </w:t>
      </w:r>
      <w:r w:rsidR="00FC308F" w:rsidRPr="00DF31FB">
        <w:rPr>
          <w:rFonts w:ascii="Arial" w:hAnsi="Arial" w:cs="Arial"/>
        </w:rPr>
        <w:t>your response is not received by the due date, you can expect another email, and another until compliance is achieved. Want to minimize the number of emails you get? Simple! Answer the first email quickly.</w:t>
      </w:r>
    </w:p>
    <w:p w14:paraId="4FE09D5B" w14:textId="77777777" w:rsidR="003F6CEE" w:rsidRPr="00DF31FB" w:rsidRDefault="003F6CEE" w:rsidP="003F6CEE">
      <w:pPr>
        <w:spacing w:after="0" w:line="240" w:lineRule="auto"/>
        <w:jc w:val="both"/>
        <w:rPr>
          <w:rFonts w:ascii="Arial" w:hAnsi="Arial" w:cs="Arial"/>
        </w:rPr>
      </w:pPr>
    </w:p>
    <w:p w14:paraId="1E1B928F" w14:textId="59BB7F57" w:rsidR="003F6CEE" w:rsidRPr="00DF31FB" w:rsidRDefault="003F6CEE" w:rsidP="006977FB">
      <w:pPr>
        <w:pStyle w:val="Heading1"/>
        <w:numPr>
          <w:ilvl w:val="0"/>
          <w:numId w:val="18"/>
        </w:numPr>
        <w:ind w:left="360"/>
        <w:rPr>
          <w:sz w:val="28"/>
          <w:szCs w:val="28"/>
        </w:rPr>
      </w:pPr>
      <w:bookmarkStart w:id="5" w:name="_Toc166349111"/>
      <w:r w:rsidRPr="00DF31FB">
        <w:rPr>
          <w:sz w:val="28"/>
          <w:szCs w:val="28"/>
        </w:rPr>
        <w:t>Mentor Training Event</w:t>
      </w:r>
      <w:bookmarkEnd w:id="5"/>
    </w:p>
    <w:p w14:paraId="22D243EE" w14:textId="77777777" w:rsidR="003F6CEE" w:rsidRPr="00DF31FB" w:rsidRDefault="003F6CEE" w:rsidP="003F6CEE">
      <w:pPr>
        <w:spacing w:after="0" w:line="240" w:lineRule="auto"/>
        <w:jc w:val="both"/>
        <w:rPr>
          <w:rFonts w:ascii="Arial" w:hAnsi="Arial" w:cs="Arial"/>
        </w:rPr>
      </w:pPr>
    </w:p>
    <w:p w14:paraId="7784BBFA" w14:textId="43BB5B06" w:rsidR="003F6CEE" w:rsidRPr="00DF31FB" w:rsidRDefault="003F6CEE" w:rsidP="00442AA1">
      <w:pPr>
        <w:spacing w:after="0" w:line="240" w:lineRule="auto"/>
        <w:jc w:val="both"/>
        <w:rPr>
          <w:rFonts w:ascii="Arial" w:hAnsi="Arial" w:cs="Arial"/>
        </w:rPr>
      </w:pPr>
      <w:r w:rsidRPr="00DF31FB">
        <w:rPr>
          <w:rFonts w:ascii="Arial" w:hAnsi="Arial" w:cs="Arial"/>
        </w:rPr>
        <w:t xml:space="preserve">The Mentor Training Event is exclusively for mentors. </w:t>
      </w:r>
      <w:r w:rsidR="005D5764" w:rsidRPr="00DF31FB">
        <w:rPr>
          <w:rFonts w:ascii="Arial" w:hAnsi="Arial" w:cs="Arial"/>
        </w:rPr>
        <w:t xml:space="preserve">This training is intended to </w:t>
      </w:r>
      <w:proofErr w:type="gramStart"/>
      <w:r w:rsidR="005D5764" w:rsidRPr="00DF31FB">
        <w:rPr>
          <w:rFonts w:ascii="Arial" w:hAnsi="Arial" w:cs="Arial"/>
        </w:rPr>
        <w:t>level set</w:t>
      </w:r>
      <w:proofErr w:type="gramEnd"/>
      <w:r w:rsidR="005D5764" w:rsidRPr="00DF31FB">
        <w:rPr>
          <w:rFonts w:ascii="Arial" w:hAnsi="Arial" w:cs="Arial"/>
        </w:rPr>
        <w:t xml:space="preserve"> all mentors to the same PMI mentoring style. </w:t>
      </w:r>
      <w:r w:rsidRPr="00DF31FB">
        <w:rPr>
          <w:rFonts w:ascii="Arial" w:hAnsi="Arial" w:cs="Arial"/>
        </w:rPr>
        <w:t>In the training</w:t>
      </w:r>
      <w:r w:rsidR="00FE14D4">
        <w:rPr>
          <w:rFonts w:ascii="Arial" w:hAnsi="Arial" w:cs="Arial"/>
        </w:rPr>
        <w:t>,</w:t>
      </w:r>
      <w:r w:rsidRPr="00DF31FB">
        <w:rPr>
          <w:rFonts w:ascii="Arial" w:hAnsi="Arial" w:cs="Arial"/>
        </w:rPr>
        <w:t xml:space="preserve"> the following is covered:</w:t>
      </w:r>
    </w:p>
    <w:p w14:paraId="3A2C60B4" w14:textId="5D4DBCA0" w:rsidR="003F6CEE" w:rsidRPr="00DF31FB" w:rsidRDefault="003F6CEE" w:rsidP="00C860C3">
      <w:pPr>
        <w:pStyle w:val="ListParagraph"/>
        <w:numPr>
          <w:ilvl w:val="0"/>
          <w:numId w:val="5"/>
        </w:numPr>
        <w:spacing w:after="0" w:line="240" w:lineRule="auto"/>
        <w:jc w:val="both"/>
        <w:rPr>
          <w:rFonts w:ascii="Arial" w:hAnsi="Arial" w:cs="Arial"/>
        </w:rPr>
      </w:pPr>
      <w:proofErr w:type="gramStart"/>
      <w:r w:rsidRPr="00DF31FB">
        <w:rPr>
          <w:rFonts w:ascii="Arial" w:hAnsi="Arial" w:cs="Arial"/>
        </w:rPr>
        <w:t>The overall plan</w:t>
      </w:r>
      <w:proofErr w:type="gramEnd"/>
      <w:r w:rsidRPr="00DF31FB">
        <w:rPr>
          <w:rFonts w:ascii="Arial" w:hAnsi="Arial" w:cs="Arial"/>
        </w:rPr>
        <w:t xml:space="preserve"> and schedule for the Session</w:t>
      </w:r>
      <w:r w:rsidR="00BC48E6">
        <w:rPr>
          <w:rFonts w:ascii="Arial" w:hAnsi="Arial" w:cs="Arial"/>
        </w:rPr>
        <w:t>.</w:t>
      </w:r>
    </w:p>
    <w:p w14:paraId="5386AF08" w14:textId="0A4A2D01" w:rsidR="003F6CEE" w:rsidRPr="00DF31FB" w:rsidRDefault="003F6CEE" w:rsidP="00C860C3">
      <w:pPr>
        <w:pStyle w:val="ListParagraph"/>
        <w:numPr>
          <w:ilvl w:val="0"/>
          <w:numId w:val="5"/>
        </w:numPr>
        <w:spacing w:after="0" w:line="240" w:lineRule="auto"/>
        <w:jc w:val="both"/>
        <w:rPr>
          <w:rFonts w:ascii="Arial" w:hAnsi="Arial" w:cs="Arial"/>
        </w:rPr>
      </w:pPr>
      <w:r w:rsidRPr="00DF31FB">
        <w:rPr>
          <w:rFonts w:ascii="Arial" w:hAnsi="Arial" w:cs="Arial"/>
        </w:rPr>
        <w:t xml:space="preserve">The role of the mentor and the mentee in this </w:t>
      </w:r>
      <w:r w:rsidR="005D5764" w:rsidRPr="00DF31FB">
        <w:rPr>
          <w:rFonts w:ascii="Arial" w:hAnsi="Arial" w:cs="Arial"/>
        </w:rPr>
        <w:t>Session</w:t>
      </w:r>
      <w:r w:rsidR="00BC48E6">
        <w:rPr>
          <w:rFonts w:ascii="Arial" w:hAnsi="Arial" w:cs="Arial"/>
        </w:rPr>
        <w:t>.</w:t>
      </w:r>
    </w:p>
    <w:p w14:paraId="70F5B758" w14:textId="5AAD41E6" w:rsidR="003F6CEE" w:rsidRPr="00DF31FB" w:rsidRDefault="003F6CEE" w:rsidP="00C860C3">
      <w:pPr>
        <w:pStyle w:val="ListParagraph"/>
        <w:numPr>
          <w:ilvl w:val="0"/>
          <w:numId w:val="5"/>
        </w:numPr>
        <w:spacing w:after="0" w:line="240" w:lineRule="auto"/>
        <w:jc w:val="both"/>
        <w:rPr>
          <w:rFonts w:ascii="Arial" w:hAnsi="Arial" w:cs="Arial"/>
        </w:rPr>
      </w:pPr>
      <w:r w:rsidRPr="00DF31FB">
        <w:rPr>
          <w:rFonts w:ascii="Arial" w:hAnsi="Arial" w:cs="Arial"/>
        </w:rPr>
        <w:t>Mentoring best practices are discussed</w:t>
      </w:r>
      <w:r w:rsidR="00BC48E6">
        <w:rPr>
          <w:rFonts w:ascii="Arial" w:hAnsi="Arial" w:cs="Arial"/>
        </w:rPr>
        <w:t>.</w:t>
      </w:r>
    </w:p>
    <w:p w14:paraId="1D87AB53" w14:textId="43C5F9C8" w:rsidR="003F6CEE" w:rsidRPr="00DF31FB" w:rsidRDefault="00073621" w:rsidP="00C860C3">
      <w:pPr>
        <w:pStyle w:val="ListParagraph"/>
        <w:numPr>
          <w:ilvl w:val="0"/>
          <w:numId w:val="5"/>
        </w:numPr>
        <w:spacing w:after="0" w:line="240" w:lineRule="auto"/>
        <w:jc w:val="both"/>
        <w:rPr>
          <w:rFonts w:ascii="Arial" w:hAnsi="Arial" w:cs="Arial"/>
        </w:rPr>
      </w:pPr>
      <w:r w:rsidRPr="00DF31FB">
        <w:rPr>
          <w:rFonts w:ascii="Arial" w:hAnsi="Arial" w:cs="Arial"/>
        </w:rPr>
        <w:t>T</w:t>
      </w:r>
      <w:r w:rsidR="003F6CEE" w:rsidRPr="00DF31FB">
        <w:rPr>
          <w:rFonts w:ascii="Arial" w:hAnsi="Arial" w:cs="Arial"/>
        </w:rPr>
        <w:t>he Mentor’s Guide is distributed</w:t>
      </w:r>
      <w:r w:rsidR="00BC48E6">
        <w:rPr>
          <w:rFonts w:ascii="Arial" w:hAnsi="Arial" w:cs="Arial"/>
        </w:rPr>
        <w:t>.</w:t>
      </w:r>
    </w:p>
    <w:p w14:paraId="78C44878" w14:textId="1D0C56B5" w:rsidR="003F6CEE" w:rsidRPr="00DF31FB" w:rsidRDefault="003F6CEE" w:rsidP="00C860C3">
      <w:pPr>
        <w:pStyle w:val="ListParagraph"/>
        <w:numPr>
          <w:ilvl w:val="0"/>
          <w:numId w:val="5"/>
        </w:numPr>
        <w:spacing w:after="0" w:line="240" w:lineRule="auto"/>
        <w:jc w:val="both"/>
        <w:rPr>
          <w:rFonts w:ascii="Arial" w:hAnsi="Arial" w:cs="Arial"/>
        </w:rPr>
      </w:pPr>
      <w:r w:rsidRPr="00DF31FB">
        <w:rPr>
          <w:rFonts w:ascii="Arial" w:hAnsi="Arial" w:cs="Arial"/>
        </w:rPr>
        <w:t>Explanation of the process for creating a Personal Development Plan</w:t>
      </w:r>
      <w:r w:rsidR="00BC48E6">
        <w:rPr>
          <w:rFonts w:ascii="Arial" w:hAnsi="Arial" w:cs="Arial"/>
        </w:rPr>
        <w:t>.</w:t>
      </w:r>
    </w:p>
    <w:p w14:paraId="1D1D2213" w14:textId="7D672A8D" w:rsidR="003F6CEE" w:rsidRDefault="003F6CEE" w:rsidP="00C860C3">
      <w:pPr>
        <w:pStyle w:val="ListParagraph"/>
        <w:numPr>
          <w:ilvl w:val="0"/>
          <w:numId w:val="5"/>
        </w:numPr>
        <w:spacing w:after="0" w:line="240" w:lineRule="auto"/>
        <w:jc w:val="both"/>
        <w:rPr>
          <w:rFonts w:ascii="Arial" w:hAnsi="Arial" w:cs="Arial"/>
        </w:rPr>
      </w:pPr>
      <w:r w:rsidRPr="00DF31FB">
        <w:rPr>
          <w:rFonts w:ascii="Arial" w:hAnsi="Arial" w:cs="Arial"/>
        </w:rPr>
        <w:t>Role playing some common situations</w:t>
      </w:r>
      <w:r w:rsidR="00BC48E6">
        <w:rPr>
          <w:rFonts w:ascii="Arial" w:hAnsi="Arial" w:cs="Arial"/>
        </w:rPr>
        <w:t>.</w:t>
      </w:r>
    </w:p>
    <w:p w14:paraId="402954E3" w14:textId="77777777" w:rsidR="00935CC2" w:rsidRPr="00DF31FB" w:rsidRDefault="00935CC2" w:rsidP="00C860C3">
      <w:pPr>
        <w:spacing w:after="0" w:line="240" w:lineRule="auto"/>
        <w:jc w:val="both"/>
        <w:rPr>
          <w:rFonts w:ascii="Arial" w:hAnsi="Arial" w:cs="Arial"/>
        </w:rPr>
      </w:pPr>
    </w:p>
    <w:p w14:paraId="7E03C08F" w14:textId="7E1CF888" w:rsidR="003F6CEE" w:rsidRPr="00F42504" w:rsidRDefault="007A3699" w:rsidP="00442AA1">
      <w:pPr>
        <w:spacing w:after="0" w:line="240" w:lineRule="auto"/>
        <w:jc w:val="both"/>
        <w:rPr>
          <w:rFonts w:ascii="Arial" w:hAnsi="Arial" w:cs="Arial"/>
          <w:highlight w:val="yellow"/>
        </w:rPr>
      </w:pPr>
      <w:r w:rsidRPr="00F42504">
        <w:rPr>
          <w:rFonts w:ascii="Arial" w:hAnsi="Arial" w:cs="Arial"/>
          <w:color w:val="0070C0"/>
          <w:highlight w:val="yellow"/>
        </w:rPr>
        <w:t xml:space="preserve">New </w:t>
      </w:r>
      <w:r w:rsidR="003F6CEE" w:rsidRPr="00F42504">
        <w:rPr>
          <w:rFonts w:ascii="Arial" w:hAnsi="Arial" w:cs="Arial"/>
          <w:highlight w:val="yellow"/>
        </w:rPr>
        <w:t xml:space="preserve">Mentors </w:t>
      </w:r>
      <w:r w:rsidRPr="00F42504">
        <w:rPr>
          <w:rFonts w:ascii="Arial" w:hAnsi="Arial" w:cs="Arial"/>
          <w:color w:val="0070C0"/>
          <w:highlight w:val="yellow"/>
        </w:rPr>
        <w:t xml:space="preserve">are </w:t>
      </w:r>
      <w:proofErr w:type="gramStart"/>
      <w:r w:rsidRPr="00F42504">
        <w:rPr>
          <w:rFonts w:ascii="Arial" w:hAnsi="Arial" w:cs="Arial"/>
          <w:color w:val="0070C0"/>
          <w:highlight w:val="yellow"/>
        </w:rPr>
        <w:t>auto-</w:t>
      </w:r>
      <w:r w:rsidR="003F6CEE" w:rsidRPr="00F42504">
        <w:rPr>
          <w:rFonts w:ascii="Arial" w:hAnsi="Arial" w:cs="Arial"/>
          <w:color w:val="0070C0"/>
          <w:highlight w:val="yellow"/>
        </w:rPr>
        <w:t>register</w:t>
      </w:r>
      <w:r w:rsidRPr="00F42504">
        <w:rPr>
          <w:rFonts w:ascii="Arial" w:hAnsi="Arial" w:cs="Arial"/>
          <w:color w:val="0070C0"/>
          <w:highlight w:val="yellow"/>
        </w:rPr>
        <w:t>ed</w:t>
      </w:r>
      <w:proofErr w:type="gramEnd"/>
      <w:r w:rsidR="003F6CEE" w:rsidRPr="00F42504">
        <w:rPr>
          <w:rFonts w:ascii="Arial" w:hAnsi="Arial" w:cs="Arial"/>
          <w:color w:val="0070C0"/>
          <w:highlight w:val="yellow"/>
        </w:rPr>
        <w:t xml:space="preserve"> </w:t>
      </w:r>
      <w:r w:rsidR="003F6CEE" w:rsidRPr="00F42504">
        <w:rPr>
          <w:rFonts w:ascii="Arial" w:hAnsi="Arial" w:cs="Arial"/>
          <w:highlight w:val="yellow"/>
        </w:rPr>
        <w:t>for the event</w:t>
      </w:r>
      <w:r w:rsidRPr="00F42504">
        <w:rPr>
          <w:rFonts w:ascii="Arial" w:hAnsi="Arial" w:cs="Arial"/>
          <w:highlight w:val="yellow"/>
        </w:rPr>
        <w:t>, and</w:t>
      </w:r>
      <w:r w:rsidRPr="00F42504">
        <w:rPr>
          <w:rFonts w:ascii="Arial" w:hAnsi="Arial" w:cs="Arial"/>
          <w:color w:val="0070C0"/>
          <w:highlight w:val="yellow"/>
        </w:rPr>
        <w:t xml:space="preserve"> must inform the Mentoring Director in the event they are unable to attend</w:t>
      </w:r>
      <w:r w:rsidR="003F6CEE" w:rsidRPr="00F42504">
        <w:rPr>
          <w:rFonts w:ascii="Arial" w:hAnsi="Arial" w:cs="Arial"/>
          <w:highlight w:val="yellow"/>
        </w:rPr>
        <w:t>. Mentors receive an email when event registration opens.  There is no fee to register.</w:t>
      </w:r>
    </w:p>
    <w:p w14:paraId="70FF19EC" w14:textId="77777777" w:rsidR="003F6CEE" w:rsidRPr="00F42504" w:rsidRDefault="003F6CEE" w:rsidP="00C860C3">
      <w:pPr>
        <w:spacing w:after="0" w:line="240" w:lineRule="auto"/>
        <w:ind w:left="450"/>
        <w:jc w:val="both"/>
        <w:rPr>
          <w:rFonts w:ascii="Arial" w:hAnsi="Arial" w:cs="Arial"/>
          <w:highlight w:val="yellow"/>
        </w:rPr>
      </w:pPr>
    </w:p>
    <w:p w14:paraId="5A81276B" w14:textId="3D7687FB" w:rsidR="007A3699" w:rsidRPr="007A3699" w:rsidRDefault="007A3699" w:rsidP="00442AA1">
      <w:pPr>
        <w:spacing w:after="0" w:line="240" w:lineRule="auto"/>
        <w:jc w:val="both"/>
        <w:rPr>
          <w:rFonts w:ascii="Arial" w:hAnsi="Arial" w:cs="Arial"/>
          <w:color w:val="0070C0"/>
        </w:rPr>
      </w:pPr>
      <w:r w:rsidRPr="00F42504">
        <w:rPr>
          <w:rFonts w:ascii="Arial" w:hAnsi="Arial" w:cs="Arial"/>
          <w:color w:val="0070C0"/>
          <w:highlight w:val="yellow"/>
        </w:rPr>
        <w:t>Mentors will also receive a homework assignment, that needs to be completed prior to the event…</w:t>
      </w:r>
    </w:p>
    <w:p w14:paraId="415EE58A" w14:textId="77777777" w:rsidR="007A3699" w:rsidRPr="007A3699" w:rsidRDefault="007A3699" w:rsidP="00442AA1">
      <w:pPr>
        <w:spacing w:after="0" w:line="240" w:lineRule="auto"/>
        <w:jc w:val="both"/>
        <w:rPr>
          <w:rFonts w:ascii="Arial" w:hAnsi="Arial" w:cs="Arial"/>
          <w:color w:val="0070C0"/>
        </w:rPr>
      </w:pPr>
    </w:p>
    <w:p w14:paraId="059259C4" w14:textId="3877799C" w:rsidR="003F6CEE" w:rsidRDefault="003F6CEE" w:rsidP="00442AA1">
      <w:pPr>
        <w:spacing w:after="0" w:line="240" w:lineRule="auto"/>
        <w:jc w:val="both"/>
        <w:rPr>
          <w:rFonts w:ascii="Arial" w:hAnsi="Arial" w:cs="Arial"/>
        </w:rPr>
      </w:pPr>
      <w:r w:rsidRPr="00DF31FB">
        <w:rPr>
          <w:rFonts w:ascii="Arial" w:hAnsi="Arial" w:cs="Arial"/>
        </w:rPr>
        <w:t xml:space="preserve">The Mentor Training Event is considered an educational course. Mentors who attend the event </w:t>
      </w:r>
      <w:r w:rsidR="00073621" w:rsidRPr="00DF31FB">
        <w:rPr>
          <w:rFonts w:ascii="Arial" w:hAnsi="Arial" w:cs="Arial"/>
        </w:rPr>
        <w:t xml:space="preserve">will </w:t>
      </w:r>
      <w:r w:rsidRPr="00DF31FB">
        <w:rPr>
          <w:rFonts w:ascii="Arial" w:hAnsi="Arial" w:cs="Arial"/>
        </w:rPr>
        <w:t xml:space="preserve">receive course </w:t>
      </w:r>
      <w:r w:rsidR="00DF31FB">
        <w:rPr>
          <w:rFonts w:ascii="Arial" w:hAnsi="Arial" w:cs="Arial"/>
        </w:rPr>
        <w:t>PDUs</w:t>
      </w:r>
      <w:r w:rsidR="00073621" w:rsidRPr="00DF31FB">
        <w:rPr>
          <w:rFonts w:ascii="Arial" w:hAnsi="Arial" w:cs="Arial"/>
        </w:rPr>
        <w:t xml:space="preserve"> at the end of the Session</w:t>
      </w:r>
      <w:r w:rsidRPr="00DF31FB">
        <w:rPr>
          <w:rFonts w:ascii="Arial" w:hAnsi="Arial" w:cs="Arial"/>
        </w:rPr>
        <w:t>.</w:t>
      </w:r>
    </w:p>
    <w:p w14:paraId="6FF3F004" w14:textId="77777777" w:rsidR="00050CB9" w:rsidRDefault="00050CB9" w:rsidP="00C860C3">
      <w:pPr>
        <w:spacing w:after="0" w:line="240" w:lineRule="auto"/>
        <w:ind w:left="450"/>
        <w:jc w:val="both"/>
        <w:rPr>
          <w:rFonts w:ascii="Arial" w:hAnsi="Arial" w:cs="Arial"/>
        </w:rPr>
      </w:pPr>
    </w:p>
    <w:p w14:paraId="6A0FD57C" w14:textId="449A05CE" w:rsidR="00050CB9" w:rsidRPr="00DF31FB" w:rsidRDefault="00050CB9" w:rsidP="00442AA1">
      <w:pPr>
        <w:spacing w:after="0" w:line="240" w:lineRule="auto"/>
        <w:jc w:val="both"/>
        <w:rPr>
          <w:rFonts w:ascii="Arial" w:hAnsi="Arial" w:cs="Arial"/>
        </w:rPr>
      </w:pPr>
      <w:r>
        <w:rPr>
          <w:rFonts w:ascii="Arial" w:hAnsi="Arial" w:cs="Arial"/>
        </w:rPr>
        <w:t>In addition to the Mentor Training described above, Mentors, who are attending a Session for the first time, are required to attend the New Mentor Orientation which will precede the Mentor Training Event.</w:t>
      </w:r>
    </w:p>
    <w:p w14:paraId="68930647" w14:textId="01962BAB" w:rsidR="003F6CEE" w:rsidRPr="00DF31FB" w:rsidRDefault="003F6CEE" w:rsidP="006977FB">
      <w:pPr>
        <w:pStyle w:val="Heading1"/>
        <w:numPr>
          <w:ilvl w:val="0"/>
          <w:numId w:val="5"/>
        </w:numPr>
        <w:ind w:left="360"/>
        <w:rPr>
          <w:sz w:val="28"/>
          <w:szCs w:val="28"/>
        </w:rPr>
      </w:pPr>
      <w:bookmarkStart w:id="6" w:name="_Toc166349112"/>
      <w:r w:rsidRPr="00DF31FB">
        <w:rPr>
          <w:sz w:val="28"/>
          <w:szCs w:val="28"/>
        </w:rPr>
        <w:t>Kickoff Event</w:t>
      </w:r>
      <w:bookmarkEnd w:id="6"/>
    </w:p>
    <w:p w14:paraId="6B64CE65" w14:textId="77777777" w:rsidR="003F6CEE" w:rsidRPr="00DF31FB" w:rsidRDefault="003F6CEE" w:rsidP="003F6CEE">
      <w:pPr>
        <w:spacing w:after="0" w:line="240" w:lineRule="auto"/>
        <w:jc w:val="both"/>
        <w:rPr>
          <w:rFonts w:ascii="Arial" w:hAnsi="Arial" w:cs="Arial"/>
        </w:rPr>
      </w:pPr>
    </w:p>
    <w:p w14:paraId="154EFB85" w14:textId="6D37096D" w:rsidR="003F6CEE" w:rsidRPr="00DF31FB" w:rsidRDefault="003F6CEE" w:rsidP="00442AA1">
      <w:pPr>
        <w:spacing w:after="0" w:line="240" w:lineRule="auto"/>
        <w:jc w:val="both"/>
        <w:rPr>
          <w:rFonts w:ascii="Arial" w:hAnsi="Arial" w:cs="Arial"/>
        </w:rPr>
      </w:pPr>
      <w:r w:rsidRPr="00DF31FB">
        <w:rPr>
          <w:rFonts w:ascii="Arial" w:hAnsi="Arial" w:cs="Arial"/>
        </w:rPr>
        <w:t xml:space="preserve">The Kickoff Event marks the beginning of the 20-week session. Both mentees and mentors are required to attend the event. </w:t>
      </w:r>
      <w:r w:rsidR="00666D13">
        <w:rPr>
          <w:rFonts w:ascii="Arial" w:hAnsi="Arial" w:cs="Arial"/>
        </w:rPr>
        <w:t>M</w:t>
      </w:r>
      <w:r w:rsidRPr="00DF31FB">
        <w:rPr>
          <w:rFonts w:ascii="Arial" w:hAnsi="Arial" w:cs="Arial"/>
        </w:rPr>
        <w:t xml:space="preserve">entees </w:t>
      </w:r>
      <w:r w:rsidR="00666D13">
        <w:rPr>
          <w:rFonts w:ascii="Arial" w:hAnsi="Arial" w:cs="Arial"/>
        </w:rPr>
        <w:t>will sit with</w:t>
      </w:r>
      <w:r w:rsidR="00A37710" w:rsidRPr="00DF31FB">
        <w:rPr>
          <w:rFonts w:ascii="Arial" w:hAnsi="Arial" w:cs="Arial"/>
        </w:rPr>
        <w:t xml:space="preserve"> their mentors</w:t>
      </w:r>
      <w:r w:rsidRPr="00DF31FB">
        <w:rPr>
          <w:rFonts w:ascii="Arial" w:hAnsi="Arial" w:cs="Arial"/>
        </w:rPr>
        <w:t xml:space="preserve">. </w:t>
      </w:r>
      <w:r w:rsidR="00A37710" w:rsidRPr="00DF31FB">
        <w:rPr>
          <w:rFonts w:ascii="Arial" w:hAnsi="Arial" w:cs="Arial"/>
        </w:rPr>
        <w:t xml:space="preserve">During the Kickoff Event, a myriad of topics </w:t>
      </w:r>
      <w:r w:rsidR="00AB33EF" w:rsidRPr="00DF31FB">
        <w:rPr>
          <w:rFonts w:ascii="Arial" w:hAnsi="Arial" w:cs="Arial"/>
        </w:rPr>
        <w:t>is</w:t>
      </w:r>
      <w:r w:rsidR="00A37710" w:rsidRPr="00DF31FB">
        <w:rPr>
          <w:rFonts w:ascii="Arial" w:hAnsi="Arial" w:cs="Arial"/>
        </w:rPr>
        <w:t xml:space="preserve"> covered:</w:t>
      </w:r>
    </w:p>
    <w:p w14:paraId="1213D67D" w14:textId="29644201" w:rsidR="003F6CEE" w:rsidRPr="00DF31FB" w:rsidRDefault="003F6CEE" w:rsidP="00C860C3">
      <w:pPr>
        <w:pStyle w:val="ListParagraph"/>
        <w:numPr>
          <w:ilvl w:val="0"/>
          <w:numId w:val="8"/>
        </w:numPr>
        <w:spacing w:after="0" w:line="240" w:lineRule="auto"/>
        <w:jc w:val="both"/>
        <w:rPr>
          <w:rFonts w:ascii="Arial" w:hAnsi="Arial" w:cs="Arial"/>
        </w:rPr>
      </w:pPr>
      <w:proofErr w:type="gramStart"/>
      <w:r w:rsidRPr="00DF31FB">
        <w:rPr>
          <w:rFonts w:ascii="Arial" w:hAnsi="Arial" w:cs="Arial"/>
        </w:rPr>
        <w:t>The overall plan</w:t>
      </w:r>
      <w:proofErr w:type="gramEnd"/>
      <w:r w:rsidRPr="00DF31FB">
        <w:rPr>
          <w:rFonts w:ascii="Arial" w:hAnsi="Arial" w:cs="Arial"/>
        </w:rPr>
        <w:t xml:space="preserve"> and schedule for the Session</w:t>
      </w:r>
      <w:r w:rsidR="005D5764" w:rsidRPr="00DF31FB">
        <w:rPr>
          <w:rFonts w:ascii="Arial" w:hAnsi="Arial" w:cs="Arial"/>
        </w:rPr>
        <w:t>.</w:t>
      </w:r>
    </w:p>
    <w:p w14:paraId="6C2FE980" w14:textId="62AB43F8" w:rsidR="00A37710" w:rsidRPr="00DF31FB" w:rsidRDefault="00A37710" w:rsidP="00C860C3">
      <w:pPr>
        <w:pStyle w:val="ListParagraph"/>
        <w:numPr>
          <w:ilvl w:val="0"/>
          <w:numId w:val="8"/>
        </w:numPr>
        <w:spacing w:after="0" w:line="240" w:lineRule="auto"/>
        <w:jc w:val="both"/>
        <w:rPr>
          <w:rFonts w:ascii="Arial" w:hAnsi="Arial" w:cs="Arial"/>
        </w:rPr>
      </w:pPr>
      <w:r w:rsidRPr="00DF31FB">
        <w:rPr>
          <w:rFonts w:ascii="Arial" w:hAnsi="Arial" w:cs="Arial"/>
        </w:rPr>
        <w:t>Acceptance and signing of the Mentoring Agreement and Confidentiality Agreement.</w:t>
      </w:r>
    </w:p>
    <w:p w14:paraId="5F5B7202" w14:textId="57A5E7AE" w:rsidR="00A37710" w:rsidRPr="00DF31FB" w:rsidRDefault="00A37710" w:rsidP="00C860C3">
      <w:pPr>
        <w:pStyle w:val="ListParagraph"/>
        <w:numPr>
          <w:ilvl w:val="0"/>
          <w:numId w:val="8"/>
        </w:numPr>
        <w:spacing w:after="0" w:line="240" w:lineRule="auto"/>
        <w:jc w:val="both"/>
        <w:rPr>
          <w:rFonts w:ascii="Arial" w:hAnsi="Arial" w:cs="Arial"/>
        </w:rPr>
      </w:pPr>
      <w:r w:rsidRPr="00DF31FB">
        <w:rPr>
          <w:rFonts w:ascii="Arial" w:hAnsi="Arial" w:cs="Arial"/>
        </w:rPr>
        <w:t>Distribution of the Mentee’s Guide to mentees.</w:t>
      </w:r>
    </w:p>
    <w:p w14:paraId="1ABA26B8" w14:textId="72A2D581" w:rsidR="00A37710" w:rsidRPr="00DF31FB" w:rsidRDefault="00A37710" w:rsidP="00C860C3">
      <w:pPr>
        <w:pStyle w:val="ListParagraph"/>
        <w:numPr>
          <w:ilvl w:val="0"/>
          <w:numId w:val="8"/>
        </w:numPr>
        <w:spacing w:after="0" w:line="240" w:lineRule="auto"/>
        <w:jc w:val="both"/>
        <w:rPr>
          <w:rFonts w:ascii="Arial" w:hAnsi="Arial" w:cs="Arial"/>
        </w:rPr>
      </w:pPr>
      <w:r w:rsidRPr="00DF31FB">
        <w:rPr>
          <w:rFonts w:ascii="Arial" w:hAnsi="Arial" w:cs="Arial"/>
        </w:rPr>
        <w:t>Explanation of the process for creating a Personal Development Plan</w:t>
      </w:r>
      <w:r w:rsidR="005D5764" w:rsidRPr="00DF31FB">
        <w:rPr>
          <w:rFonts w:ascii="Arial" w:hAnsi="Arial" w:cs="Arial"/>
        </w:rPr>
        <w:t>.</w:t>
      </w:r>
    </w:p>
    <w:p w14:paraId="1EF10A16" w14:textId="63B5EFD0" w:rsidR="00ED3352" w:rsidRPr="00DF31FB" w:rsidRDefault="00ED3352" w:rsidP="00C860C3">
      <w:pPr>
        <w:pStyle w:val="ListParagraph"/>
        <w:numPr>
          <w:ilvl w:val="0"/>
          <w:numId w:val="8"/>
        </w:numPr>
        <w:spacing w:after="0" w:line="240" w:lineRule="auto"/>
        <w:jc w:val="both"/>
        <w:rPr>
          <w:rFonts w:ascii="Arial" w:hAnsi="Arial" w:cs="Arial"/>
        </w:rPr>
      </w:pPr>
      <w:r w:rsidRPr="00DF31FB">
        <w:rPr>
          <w:rFonts w:ascii="Arial" w:hAnsi="Arial" w:cs="Arial"/>
        </w:rPr>
        <w:t xml:space="preserve">Assignment </w:t>
      </w:r>
      <w:r w:rsidR="000067ED" w:rsidRPr="00DF31FB">
        <w:rPr>
          <w:rFonts w:ascii="Arial" w:hAnsi="Arial" w:cs="Arial"/>
        </w:rPr>
        <w:t>of the Personal Development Plan</w:t>
      </w:r>
      <w:r w:rsidR="00073621" w:rsidRPr="00DF31FB">
        <w:rPr>
          <w:rFonts w:ascii="Arial" w:hAnsi="Arial" w:cs="Arial"/>
        </w:rPr>
        <w:t xml:space="preserve"> to mentees</w:t>
      </w:r>
      <w:r w:rsidR="005D5764" w:rsidRPr="00DF31FB">
        <w:rPr>
          <w:rFonts w:ascii="Arial" w:hAnsi="Arial" w:cs="Arial"/>
        </w:rPr>
        <w:t>.</w:t>
      </w:r>
    </w:p>
    <w:p w14:paraId="386793D7" w14:textId="71141410" w:rsidR="00A37710" w:rsidRPr="00DF31FB" w:rsidRDefault="00A37710" w:rsidP="00C860C3">
      <w:pPr>
        <w:pStyle w:val="ListParagraph"/>
        <w:numPr>
          <w:ilvl w:val="0"/>
          <w:numId w:val="8"/>
        </w:numPr>
        <w:spacing w:after="0" w:line="240" w:lineRule="auto"/>
        <w:jc w:val="both"/>
        <w:rPr>
          <w:rFonts w:ascii="Arial" w:hAnsi="Arial" w:cs="Arial"/>
        </w:rPr>
      </w:pPr>
      <w:r w:rsidRPr="00DF31FB">
        <w:rPr>
          <w:rFonts w:ascii="Arial" w:hAnsi="Arial" w:cs="Arial"/>
        </w:rPr>
        <w:t>The role</w:t>
      </w:r>
      <w:r w:rsidR="00A51DA2" w:rsidRPr="00DF31FB">
        <w:rPr>
          <w:rFonts w:ascii="Arial" w:hAnsi="Arial" w:cs="Arial"/>
        </w:rPr>
        <w:t>s</w:t>
      </w:r>
      <w:r w:rsidRPr="00DF31FB">
        <w:rPr>
          <w:rFonts w:ascii="Arial" w:hAnsi="Arial" w:cs="Arial"/>
        </w:rPr>
        <w:t xml:space="preserve"> of the mentor</w:t>
      </w:r>
      <w:r w:rsidR="000067ED" w:rsidRPr="00DF31FB">
        <w:rPr>
          <w:rFonts w:ascii="Arial" w:hAnsi="Arial" w:cs="Arial"/>
        </w:rPr>
        <w:t xml:space="preserve">, </w:t>
      </w:r>
      <w:r w:rsidRPr="00DF31FB">
        <w:rPr>
          <w:rFonts w:ascii="Arial" w:hAnsi="Arial" w:cs="Arial"/>
        </w:rPr>
        <w:t xml:space="preserve">mentee </w:t>
      </w:r>
      <w:r w:rsidR="000067ED" w:rsidRPr="00DF31FB">
        <w:rPr>
          <w:rFonts w:ascii="Arial" w:hAnsi="Arial" w:cs="Arial"/>
        </w:rPr>
        <w:t xml:space="preserve">and MLT </w:t>
      </w:r>
      <w:r w:rsidRPr="00DF31FB">
        <w:rPr>
          <w:rFonts w:ascii="Arial" w:hAnsi="Arial" w:cs="Arial"/>
        </w:rPr>
        <w:t xml:space="preserve">in this </w:t>
      </w:r>
      <w:r w:rsidR="00A51DA2" w:rsidRPr="00DF31FB">
        <w:rPr>
          <w:rFonts w:ascii="Arial" w:hAnsi="Arial" w:cs="Arial"/>
        </w:rPr>
        <w:t>Session</w:t>
      </w:r>
      <w:r w:rsidR="005D5764" w:rsidRPr="00DF31FB">
        <w:rPr>
          <w:rFonts w:ascii="Arial" w:hAnsi="Arial" w:cs="Arial"/>
        </w:rPr>
        <w:t>.</w:t>
      </w:r>
    </w:p>
    <w:p w14:paraId="510767CF" w14:textId="7C06D371" w:rsidR="003F6CEE" w:rsidRPr="00DF31FB" w:rsidRDefault="003F6CEE" w:rsidP="00C860C3">
      <w:pPr>
        <w:spacing w:after="0" w:line="240" w:lineRule="auto"/>
        <w:jc w:val="both"/>
        <w:rPr>
          <w:rFonts w:ascii="Arial" w:hAnsi="Arial" w:cs="Arial"/>
        </w:rPr>
      </w:pPr>
    </w:p>
    <w:p w14:paraId="2CEA9DE6" w14:textId="0DC27CA9" w:rsidR="00A51DA2" w:rsidRPr="00DF31FB" w:rsidRDefault="00A51DA2" w:rsidP="00442AA1">
      <w:pPr>
        <w:spacing w:after="0" w:line="240" w:lineRule="auto"/>
        <w:jc w:val="both"/>
        <w:rPr>
          <w:rFonts w:ascii="Arial" w:hAnsi="Arial" w:cs="Arial"/>
        </w:rPr>
      </w:pPr>
      <w:proofErr w:type="gramStart"/>
      <w:r w:rsidRPr="00DF31FB">
        <w:rPr>
          <w:rFonts w:ascii="Arial" w:hAnsi="Arial" w:cs="Arial"/>
        </w:rPr>
        <w:t xml:space="preserve">Following the </w:t>
      </w:r>
      <w:r w:rsidR="00935CC2" w:rsidRPr="00DF31FB">
        <w:rPr>
          <w:rFonts w:ascii="Arial" w:hAnsi="Arial" w:cs="Arial"/>
        </w:rPr>
        <w:t>instructional portion of the event, there</w:t>
      </w:r>
      <w:proofErr w:type="gramEnd"/>
      <w:r w:rsidR="00935CC2" w:rsidRPr="00DF31FB">
        <w:rPr>
          <w:rFonts w:ascii="Arial" w:hAnsi="Arial" w:cs="Arial"/>
        </w:rPr>
        <w:t xml:space="preserve"> is an optional one</w:t>
      </w:r>
      <w:r w:rsidR="003310A7" w:rsidRPr="00DF31FB">
        <w:rPr>
          <w:rFonts w:ascii="Arial" w:hAnsi="Arial" w:cs="Arial"/>
        </w:rPr>
        <w:t>-</w:t>
      </w:r>
      <w:r w:rsidR="00935CC2" w:rsidRPr="00DF31FB">
        <w:rPr>
          <w:rFonts w:ascii="Arial" w:hAnsi="Arial" w:cs="Arial"/>
        </w:rPr>
        <w:t xml:space="preserve">hour </w:t>
      </w:r>
      <w:r w:rsidR="005D5764" w:rsidRPr="00DF31FB">
        <w:rPr>
          <w:rFonts w:ascii="Arial" w:hAnsi="Arial" w:cs="Arial"/>
        </w:rPr>
        <w:t>free</w:t>
      </w:r>
      <w:r w:rsidR="00935CC2" w:rsidRPr="00DF31FB">
        <w:rPr>
          <w:rFonts w:ascii="Arial" w:hAnsi="Arial" w:cs="Arial"/>
        </w:rPr>
        <w:t xml:space="preserve"> luncheon. This is a time to become better acquainted with your partner as well as to network with other participants.</w:t>
      </w:r>
    </w:p>
    <w:p w14:paraId="148E6AF9" w14:textId="77777777" w:rsidR="00935CC2" w:rsidRPr="00DF31FB" w:rsidRDefault="00935CC2" w:rsidP="00C860C3">
      <w:pPr>
        <w:spacing w:after="0" w:line="240" w:lineRule="auto"/>
        <w:ind w:left="450"/>
        <w:jc w:val="both"/>
        <w:rPr>
          <w:rFonts w:ascii="Arial" w:hAnsi="Arial" w:cs="Arial"/>
        </w:rPr>
      </w:pPr>
    </w:p>
    <w:p w14:paraId="24264937" w14:textId="04607324" w:rsidR="003F6CEE" w:rsidRPr="00DF31FB" w:rsidRDefault="003F6CEE" w:rsidP="00442AA1">
      <w:pPr>
        <w:spacing w:after="0" w:line="240" w:lineRule="auto"/>
        <w:jc w:val="both"/>
        <w:rPr>
          <w:rFonts w:ascii="Arial" w:hAnsi="Arial" w:cs="Arial"/>
        </w:rPr>
      </w:pPr>
      <w:r w:rsidRPr="00DF31FB">
        <w:rPr>
          <w:rFonts w:ascii="Arial" w:hAnsi="Arial" w:cs="Arial"/>
        </w:rPr>
        <w:t>Ment</w:t>
      </w:r>
      <w:r w:rsidR="00A51DA2" w:rsidRPr="00DF31FB">
        <w:rPr>
          <w:rFonts w:ascii="Arial" w:hAnsi="Arial" w:cs="Arial"/>
        </w:rPr>
        <w:t>ees and mentors</w:t>
      </w:r>
      <w:r w:rsidRPr="00DF31FB">
        <w:rPr>
          <w:rFonts w:ascii="Arial" w:hAnsi="Arial" w:cs="Arial"/>
        </w:rPr>
        <w:t xml:space="preserve"> must register for the event. </w:t>
      </w:r>
      <w:r w:rsidR="00A51DA2" w:rsidRPr="00DF31FB">
        <w:rPr>
          <w:rFonts w:ascii="Arial" w:hAnsi="Arial" w:cs="Arial"/>
        </w:rPr>
        <w:t xml:space="preserve">Participants </w:t>
      </w:r>
      <w:r w:rsidRPr="00DF31FB">
        <w:rPr>
          <w:rFonts w:ascii="Arial" w:hAnsi="Arial" w:cs="Arial"/>
        </w:rPr>
        <w:t xml:space="preserve">receive an email when event registration opens.  </w:t>
      </w:r>
      <w:r w:rsidR="00A51DA2" w:rsidRPr="00DF31FB">
        <w:rPr>
          <w:rFonts w:ascii="Arial" w:hAnsi="Arial" w:cs="Arial"/>
        </w:rPr>
        <w:t>The</w:t>
      </w:r>
      <w:r w:rsidRPr="00DF31FB">
        <w:rPr>
          <w:rFonts w:ascii="Arial" w:hAnsi="Arial" w:cs="Arial"/>
        </w:rPr>
        <w:t xml:space="preserve"> fee</w:t>
      </w:r>
      <w:r w:rsidR="00254DA0">
        <w:rPr>
          <w:rFonts w:ascii="Arial" w:hAnsi="Arial" w:cs="Arial"/>
        </w:rPr>
        <w:t xml:space="preserve"> of $</w:t>
      </w:r>
      <w:r w:rsidR="00276610">
        <w:rPr>
          <w:rFonts w:ascii="Arial" w:hAnsi="Arial" w:cs="Arial"/>
        </w:rPr>
        <w:t>100</w:t>
      </w:r>
      <w:r w:rsidR="006F6B32">
        <w:rPr>
          <w:rFonts w:ascii="Arial" w:hAnsi="Arial" w:cs="Arial"/>
        </w:rPr>
        <w:t xml:space="preserve"> </w:t>
      </w:r>
      <w:r w:rsidR="00AC51BA">
        <w:rPr>
          <w:rFonts w:ascii="Arial" w:hAnsi="Arial" w:cs="Arial"/>
        </w:rPr>
        <w:t>(</w:t>
      </w:r>
      <w:r w:rsidR="00276610">
        <w:rPr>
          <w:rFonts w:ascii="Arial" w:hAnsi="Arial" w:cs="Arial"/>
        </w:rPr>
        <w:t>one hundred</w:t>
      </w:r>
      <w:r w:rsidR="009929B2">
        <w:rPr>
          <w:rFonts w:ascii="Arial" w:hAnsi="Arial" w:cs="Arial"/>
        </w:rPr>
        <w:t xml:space="preserve"> </w:t>
      </w:r>
      <w:r w:rsidR="00AC51BA">
        <w:rPr>
          <w:rFonts w:ascii="Arial" w:hAnsi="Arial" w:cs="Arial"/>
        </w:rPr>
        <w:t>dollars)</w:t>
      </w:r>
      <w:r w:rsidRPr="00DF31FB">
        <w:rPr>
          <w:rFonts w:ascii="Arial" w:hAnsi="Arial" w:cs="Arial"/>
        </w:rPr>
        <w:t xml:space="preserve"> </w:t>
      </w:r>
      <w:r w:rsidR="00A51DA2" w:rsidRPr="00DF31FB">
        <w:rPr>
          <w:rFonts w:ascii="Arial" w:hAnsi="Arial" w:cs="Arial"/>
        </w:rPr>
        <w:t xml:space="preserve">for the Session will be assessed to mentees as they </w:t>
      </w:r>
      <w:r w:rsidRPr="00DF31FB">
        <w:rPr>
          <w:rFonts w:ascii="Arial" w:hAnsi="Arial" w:cs="Arial"/>
        </w:rPr>
        <w:t>register.</w:t>
      </w:r>
      <w:r w:rsidR="00A51DA2" w:rsidRPr="00DF31FB">
        <w:rPr>
          <w:rFonts w:ascii="Arial" w:hAnsi="Arial" w:cs="Arial"/>
        </w:rPr>
        <w:t xml:space="preserve"> There is no fee for mentors.</w:t>
      </w:r>
    </w:p>
    <w:p w14:paraId="382457C5" w14:textId="77777777" w:rsidR="004D433A" w:rsidRPr="00DF31FB" w:rsidRDefault="004D433A" w:rsidP="00C860C3">
      <w:pPr>
        <w:spacing w:after="0" w:line="240" w:lineRule="auto"/>
        <w:ind w:left="450"/>
        <w:jc w:val="both"/>
        <w:rPr>
          <w:rFonts w:ascii="Arial" w:hAnsi="Arial" w:cs="Arial"/>
        </w:rPr>
      </w:pPr>
    </w:p>
    <w:p w14:paraId="56670E5E" w14:textId="63DD870D" w:rsidR="00935CC2" w:rsidRPr="00DF31FB" w:rsidRDefault="00935CC2" w:rsidP="00442AA1">
      <w:pPr>
        <w:spacing w:after="0" w:line="240" w:lineRule="auto"/>
        <w:jc w:val="both"/>
        <w:rPr>
          <w:rFonts w:ascii="Arial" w:hAnsi="Arial" w:cs="Arial"/>
        </w:rPr>
      </w:pPr>
      <w:r w:rsidRPr="00DF31FB">
        <w:rPr>
          <w:rFonts w:ascii="Arial" w:hAnsi="Arial" w:cs="Arial"/>
        </w:rPr>
        <w:t>The Kickoff Event is considered</w:t>
      </w:r>
      <w:r w:rsidR="00794367">
        <w:rPr>
          <w:rFonts w:ascii="Arial" w:hAnsi="Arial" w:cs="Arial"/>
        </w:rPr>
        <w:t xml:space="preserve"> </w:t>
      </w:r>
      <w:r w:rsidR="00794367" w:rsidRPr="00794367">
        <w:rPr>
          <w:rFonts w:ascii="Arial" w:hAnsi="Arial" w:cs="Arial"/>
          <w:u w:val="single"/>
        </w:rPr>
        <w:t>part</w:t>
      </w:r>
      <w:r w:rsidR="00794367">
        <w:rPr>
          <w:rFonts w:ascii="Arial" w:hAnsi="Arial" w:cs="Arial"/>
        </w:rPr>
        <w:t xml:space="preserve"> </w:t>
      </w:r>
      <w:r w:rsidRPr="00DF31FB">
        <w:rPr>
          <w:rFonts w:ascii="Arial" w:hAnsi="Arial" w:cs="Arial"/>
        </w:rPr>
        <w:t>of an educational course. Participants</w:t>
      </w:r>
      <w:r w:rsidR="00050CB9">
        <w:rPr>
          <w:rFonts w:ascii="Arial" w:hAnsi="Arial" w:cs="Arial"/>
        </w:rPr>
        <w:t>,</w:t>
      </w:r>
      <w:r w:rsidRPr="00DF31FB">
        <w:rPr>
          <w:rFonts w:ascii="Arial" w:hAnsi="Arial" w:cs="Arial"/>
        </w:rPr>
        <w:t xml:space="preserve"> who attend</w:t>
      </w:r>
      <w:r w:rsidR="00794367">
        <w:rPr>
          <w:rFonts w:ascii="Arial" w:hAnsi="Arial" w:cs="Arial"/>
        </w:rPr>
        <w:t xml:space="preserve"> </w:t>
      </w:r>
      <w:r w:rsidR="00794367" w:rsidRPr="00794367">
        <w:rPr>
          <w:rFonts w:ascii="Arial" w:hAnsi="Arial" w:cs="Arial"/>
          <w:u w:val="single"/>
        </w:rPr>
        <w:t>all</w:t>
      </w:r>
      <w:r w:rsidR="00794367">
        <w:rPr>
          <w:rFonts w:ascii="Arial" w:hAnsi="Arial" w:cs="Arial"/>
        </w:rPr>
        <w:t xml:space="preserve"> </w:t>
      </w:r>
      <w:r w:rsidRPr="00DF31FB">
        <w:rPr>
          <w:rFonts w:ascii="Arial" w:hAnsi="Arial" w:cs="Arial"/>
        </w:rPr>
        <w:t>3 Session events (Kickoff, Mid</w:t>
      </w:r>
      <w:r w:rsidR="005D5764" w:rsidRPr="00DF31FB">
        <w:rPr>
          <w:rFonts w:ascii="Arial" w:hAnsi="Arial" w:cs="Arial"/>
        </w:rPr>
        <w:t>-session</w:t>
      </w:r>
      <w:r w:rsidRPr="00DF31FB">
        <w:rPr>
          <w:rFonts w:ascii="Arial" w:hAnsi="Arial" w:cs="Arial"/>
        </w:rPr>
        <w:t>, and Final/Closing)</w:t>
      </w:r>
      <w:r w:rsidR="005D5764" w:rsidRPr="00DF31FB">
        <w:rPr>
          <w:rFonts w:ascii="Arial" w:hAnsi="Arial" w:cs="Arial"/>
        </w:rPr>
        <w:t>,</w:t>
      </w:r>
      <w:r w:rsidRPr="00DF31FB">
        <w:rPr>
          <w:rFonts w:ascii="Arial" w:hAnsi="Arial" w:cs="Arial"/>
        </w:rPr>
        <w:t xml:space="preserve"> and complete related deliverables</w:t>
      </w:r>
      <w:r w:rsidR="00BC14C8" w:rsidRPr="00DF31FB">
        <w:rPr>
          <w:rFonts w:ascii="Arial" w:hAnsi="Arial" w:cs="Arial"/>
        </w:rPr>
        <w:t>,</w:t>
      </w:r>
      <w:r w:rsidRPr="00DF31FB">
        <w:rPr>
          <w:rFonts w:ascii="Arial" w:hAnsi="Arial" w:cs="Arial"/>
        </w:rPr>
        <w:t xml:space="preserve"> </w:t>
      </w:r>
      <w:r w:rsidR="00083363" w:rsidRPr="00DF31FB">
        <w:rPr>
          <w:rFonts w:ascii="Arial" w:hAnsi="Arial" w:cs="Arial"/>
        </w:rPr>
        <w:t xml:space="preserve">will </w:t>
      </w:r>
      <w:r w:rsidRPr="00DF31FB">
        <w:rPr>
          <w:rFonts w:ascii="Arial" w:hAnsi="Arial" w:cs="Arial"/>
        </w:rPr>
        <w:t>receive course PDUs</w:t>
      </w:r>
      <w:r w:rsidR="00083363" w:rsidRPr="00DF31FB">
        <w:rPr>
          <w:rFonts w:ascii="Arial" w:hAnsi="Arial" w:cs="Arial"/>
        </w:rPr>
        <w:t xml:space="preserve"> at the end of the Session</w:t>
      </w:r>
      <w:r w:rsidRPr="00DF31FB">
        <w:rPr>
          <w:rFonts w:ascii="Arial" w:hAnsi="Arial" w:cs="Arial"/>
        </w:rPr>
        <w:t>.</w:t>
      </w:r>
    </w:p>
    <w:p w14:paraId="35E8191E" w14:textId="53135F47" w:rsidR="000E4B1A" w:rsidRDefault="000E4B1A" w:rsidP="00C860C3">
      <w:pPr>
        <w:spacing w:after="0" w:line="240" w:lineRule="auto"/>
        <w:ind w:left="450"/>
        <w:jc w:val="both"/>
        <w:rPr>
          <w:rFonts w:ascii="Arial" w:hAnsi="Arial" w:cs="Arial"/>
        </w:rPr>
      </w:pPr>
    </w:p>
    <w:p w14:paraId="753FA39C" w14:textId="70076601" w:rsidR="004923B9" w:rsidRDefault="004923B9" w:rsidP="004923B9">
      <w:pPr>
        <w:spacing w:after="0" w:line="240" w:lineRule="auto"/>
        <w:jc w:val="both"/>
        <w:rPr>
          <w:rFonts w:ascii="Arial" w:hAnsi="Arial" w:cs="Arial"/>
        </w:rPr>
      </w:pPr>
      <w:r w:rsidRPr="004923B9">
        <w:rPr>
          <w:rFonts w:ascii="Arial" w:hAnsi="Arial" w:cs="Arial"/>
          <w:highlight w:val="yellow"/>
        </w:rPr>
        <w:t xml:space="preserve">Break-out sessions </w:t>
      </w:r>
      <w:proofErr w:type="gramStart"/>
      <w:r w:rsidRPr="004923B9">
        <w:rPr>
          <w:rFonts w:ascii="Arial" w:hAnsi="Arial" w:cs="Arial"/>
          <w:highlight w:val="yellow"/>
        </w:rPr>
        <w:t>description</w:t>
      </w:r>
      <w:proofErr w:type="gramEnd"/>
    </w:p>
    <w:p w14:paraId="04ED7E62" w14:textId="77777777" w:rsidR="004923B9" w:rsidRPr="00DF31FB" w:rsidRDefault="004923B9" w:rsidP="00C860C3">
      <w:pPr>
        <w:spacing w:after="0" w:line="240" w:lineRule="auto"/>
        <w:ind w:left="450"/>
        <w:jc w:val="both"/>
        <w:rPr>
          <w:rFonts w:ascii="Arial" w:hAnsi="Arial" w:cs="Arial"/>
        </w:rPr>
      </w:pPr>
    </w:p>
    <w:p w14:paraId="293B1517" w14:textId="06021BD7" w:rsidR="000E4B1A" w:rsidRPr="00DF31FB" w:rsidRDefault="000E4B1A" w:rsidP="00442AA1">
      <w:pPr>
        <w:spacing w:after="0" w:line="240" w:lineRule="auto"/>
        <w:jc w:val="both"/>
        <w:rPr>
          <w:rFonts w:ascii="Arial" w:hAnsi="Arial" w:cs="Arial"/>
        </w:rPr>
      </w:pPr>
      <w:r w:rsidRPr="00DF31FB">
        <w:rPr>
          <w:rFonts w:ascii="Arial" w:hAnsi="Arial" w:cs="Arial"/>
        </w:rPr>
        <w:t>All material presented during th</w:t>
      </w:r>
      <w:r w:rsidR="00083363" w:rsidRPr="00DF31FB">
        <w:rPr>
          <w:rFonts w:ascii="Arial" w:hAnsi="Arial" w:cs="Arial"/>
        </w:rPr>
        <w:t>is</w:t>
      </w:r>
      <w:r w:rsidRPr="00DF31FB">
        <w:rPr>
          <w:rFonts w:ascii="Arial" w:hAnsi="Arial" w:cs="Arial"/>
        </w:rPr>
        <w:t xml:space="preserve"> event will be emailed to active participants of the Session one to two days later.</w:t>
      </w:r>
    </w:p>
    <w:p w14:paraId="5530DF16" w14:textId="739517D4" w:rsidR="00AA7AF0" w:rsidRPr="00DF31FB" w:rsidRDefault="00AA7AF0" w:rsidP="006977FB">
      <w:pPr>
        <w:pStyle w:val="Heading1"/>
        <w:numPr>
          <w:ilvl w:val="0"/>
          <w:numId w:val="5"/>
        </w:numPr>
        <w:ind w:left="360"/>
        <w:rPr>
          <w:sz w:val="28"/>
          <w:szCs w:val="28"/>
        </w:rPr>
      </w:pPr>
      <w:bookmarkStart w:id="7" w:name="_Toc166349113"/>
      <w:r w:rsidRPr="00DF31FB">
        <w:rPr>
          <w:sz w:val="28"/>
          <w:szCs w:val="28"/>
        </w:rPr>
        <w:t>Personal Development Plan (PDP)</w:t>
      </w:r>
      <w:bookmarkEnd w:id="7"/>
    </w:p>
    <w:p w14:paraId="1A6A262F" w14:textId="77777777" w:rsidR="008364FC" w:rsidRPr="00DF31FB" w:rsidRDefault="008364FC" w:rsidP="005E7FD8">
      <w:pPr>
        <w:spacing w:after="0" w:line="240" w:lineRule="auto"/>
        <w:ind w:left="360"/>
        <w:jc w:val="both"/>
        <w:rPr>
          <w:rFonts w:ascii="Arial" w:hAnsi="Arial" w:cs="Arial"/>
        </w:rPr>
      </w:pPr>
    </w:p>
    <w:p w14:paraId="69EE48E0" w14:textId="5E97E478" w:rsidR="0040018F" w:rsidRDefault="00165675" w:rsidP="00C860C3">
      <w:pPr>
        <w:jc w:val="both"/>
        <w:rPr>
          <w:rFonts w:ascii="Arial" w:hAnsi="Arial" w:cs="Arial"/>
          <w:color w:val="1F497D"/>
        </w:rPr>
      </w:pPr>
      <w:r w:rsidRPr="00DF31FB">
        <w:rPr>
          <w:rFonts w:ascii="Arial" w:hAnsi="Arial" w:cs="Arial"/>
        </w:rPr>
        <w:t xml:space="preserve">Conceptually, each mentee’s participation in this Session can be considered a project. </w:t>
      </w:r>
      <w:r w:rsidR="004D433A" w:rsidRPr="00DF31FB">
        <w:rPr>
          <w:rFonts w:ascii="Arial" w:hAnsi="Arial" w:cs="Arial"/>
        </w:rPr>
        <w:t>The</w:t>
      </w:r>
      <w:r w:rsidRPr="00DF31FB">
        <w:rPr>
          <w:rFonts w:ascii="Arial" w:hAnsi="Arial" w:cs="Arial"/>
        </w:rPr>
        <w:t xml:space="preserve"> PDP is </w:t>
      </w:r>
      <w:proofErr w:type="gramStart"/>
      <w:r w:rsidRPr="00DF31FB">
        <w:rPr>
          <w:rFonts w:ascii="Arial" w:hAnsi="Arial" w:cs="Arial"/>
        </w:rPr>
        <w:t>the means by which</w:t>
      </w:r>
      <w:proofErr w:type="gramEnd"/>
      <w:r w:rsidRPr="00DF31FB">
        <w:rPr>
          <w:rFonts w:ascii="Arial" w:hAnsi="Arial" w:cs="Arial"/>
        </w:rPr>
        <w:t xml:space="preserve"> each mentee creates a project plan to accomplish his/her goal(s).</w:t>
      </w:r>
    </w:p>
    <w:p w14:paraId="3FC94B2D" w14:textId="04F7313F" w:rsidR="0040018F" w:rsidRDefault="00984D6E" w:rsidP="00C860C3">
      <w:pPr>
        <w:jc w:val="both"/>
        <w:rPr>
          <w:rFonts w:ascii="Arial" w:hAnsi="Arial" w:cs="Arial"/>
        </w:rPr>
      </w:pPr>
      <w:r>
        <w:rPr>
          <w:rFonts w:ascii="Arial" w:hAnsi="Arial" w:cs="Arial"/>
        </w:rPr>
        <w:t xml:space="preserve">The </w:t>
      </w:r>
      <w:r w:rsidR="0040018F">
        <w:rPr>
          <w:rFonts w:ascii="Arial" w:hAnsi="Arial" w:cs="Arial"/>
        </w:rPr>
        <w:t>objective</w:t>
      </w:r>
      <w:r>
        <w:rPr>
          <w:rFonts w:ascii="Arial" w:hAnsi="Arial" w:cs="Arial"/>
        </w:rPr>
        <w:t xml:space="preserve"> for this program is to have 100% of mentees meet his/her goal(s) for the session. </w:t>
      </w:r>
      <w:r w:rsidR="0040018F">
        <w:rPr>
          <w:rFonts w:ascii="Arial" w:hAnsi="Arial" w:cs="Arial"/>
        </w:rPr>
        <w:t xml:space="preserve">Prior to implementing the PDP process in the fall of 2017, only 50% of mentees met their goal for the session.  That, quite simply, is unacceptable from both the participants’ perspectives as </w:t>
      </w:r>
      <w:r w:rsidR="0040018F" w:rsidRPr="00C860C3">
        <w:rPr>
          <w:rFonts w:ascii="Arial" w:hAnsi="Arial" w:cs="Arial"/>
        </w:rPr>
        <w:t xml:space="preserve">well </w:t>
      </w:r>
      <w:r w:rsidR="0040018F" w:rsidRPr="00C860C3">
        <w:rPr>
          <w:rFonts w:ascii="Arial" w:hAnsi="Arial" w:cs="Arial"/>
        </w:rPr>
        <w:lastRenderedPageBreak/>
        <w:t xml:space="preserve">as the </w:t>
      </w:r>
      <w:proofErr w:type="gramStart"/>
      <w:r w:rsidR="0040018F" w:rsidRPr="00C860C3">
        <w:rPr>
          <w:rFonts w:ascii="Arial" w:hAnsi="Arial" w:cs="Arial"/>
        </w:rPr>
        <w:t>program</w:t>
      </w:r>
      <w:proofErr w:type="gramEnd"/>
      <w:r w:rsidR="0040018F" w:rsidRPr="00C860C3">
        <w:rPr>
          <w:rFonts w:ascii="Arial" w:hAnsi="Arial" w:cs="Arial"/>
        </w:rPr>
        <w:t xml:space="preserve"> perspective. Since the MLT instituted the much more defined PDP process, </w:t>
      </w:r>
      <w:r w:rsidR="007574EC" w:rsidRPr="00C860C3">
        <w:rPr>
          <w:rFonts w:ascii="Arial" w:hAnsi="Arial" w:cs="Arial"/>
        </w:rPr>
        <w:t>between 90% and 100</w:t>
      </w:r>
      <w:r w:rsidR="0040018F" w:rsidRPr="00C860C3">
        <w:rPr>
          <w:rFonts w:ascii="Arial" w:hAnsi="Arial" w:cs="Arial"/>
        </w:rPr>
        <w:t>% of mentees have met their goal in the sessions and</w:t>
      </w:r>
      <w:r w:rsidR="007574EC" w:rsidRPr="00C860C3">
        <w:rPr>
          <w:rFonts w:ascii="Arial" w:hAnsi="Arial" w:cs="Arial"/>
        </w:rPr>
        <w:t xml:space="preserve"> in the most recent</w:t>
      </w:r>
      <w:r w:rsidR="00A840AB">
        <w:rPr>
          <w:rFonts w:ascii="Arial" w:hAnsi="Arial" w:cs="Arial"/>
        </w:rPr>
        <w:t xml:space="preserve"> </w:t>
      </w:r>
      <w:r w:rsidR="007574EC" w:rsidRPr="00C860C3">
        <w:rPr>
          <w:rFonts w:ascii="Arial" w:hAnsi="Arial" w:cs="Arial"/>
        </w:rPr>
        <w:t xml:space="preserve">session, </w:t>
      </w:r>
      <w:r w:rsidR="0040018F" w:rsidRPr="00C860C3">
        <w:rPr>
          <w:rFonts w:ascii="Arial" w:hAnsi="Arial" w:cs="Arial"/>
        </w:rPr>
        <w:t>9</w:t>
      </w:r>
      <w:r w:rsidR="00C2760E">
        <w:rPr>
          <w:rFonts w:ascii="Arial" w:hAnsi="Arial" w:cs="Arial"/>
        </w:rPr>
        <w:t>5</w:t>
      </w:r>
      <w:r w:rsidR="0040018F" w:rsidRPr="00C860C3">
        <w:rPr>
          <w:rFonts w:ascii="Arial" w:hAnsi="Arial" w:cs="Arial"/>
        </w:rPr>
        <w:t>% of mentees met their goal</w:t>
      </w:r>
      <w:r w:rsidR="00A840AB">
        <w:rPr>
          <w:rFonts w:ascii="Arial" w:hAnsi="Arial" w:cs="Arial"/>
        </w:rPr>
        <w:t>s</w:t>
      </w:r>
      <w:r w:rsidR="0040018F" w:rsidRPr="00C860C3">
        <w:rPr>
          <w:rFonts w:ascii="Arial" w:hAnsi="Arial" w:cs="Arial"/>
        </w:rPr>
        <w:t>.</w:t>
      </w:r>
    </w:p>
    <w:p w14:paraId="1B7743B6" w14:textId="6A4D8C7B" w:rsidR="00D723A8" w:rsidRPr="00CA28E1" w:rsidRDefault="00215124" w:rsidP="00C860C3">
      <w:pPr>
        <w:jc w:val="both"/>
        <w:rPr>
          <w:rFonts w:ascii="Arial" w:hAnsi="Arial" w:cs="Arial"/>
          <w:color w:val="1F497D"/>
        </w:rPr>
      </w:pPr>
      <w:r w:rsidRPr="00DF31FB">
        <w:rPr>
          <w:rFonts w:ascii="Arial" w:hAnsi="Arial" w:cs="Arial"/>
        </w:rPr>
        <w:t xml:space="preserve">The </w:t>
      </w:r>
      <w:r w:rsidR="004D433A" w:rsidRPr="00DF31FB">
        <w:rPr>
          <w:rFonts w:ascii="Arial" w:hAnsi="Arial" w:cs="Arial"/>
        </w:rPr>
        <w:t xml:space="preserve">PDP is, by far, the most time-consuming </w:t>
      </w:r>
      <w:r w:rsidR="00083363" w:rsidRPr="00DF31FB">
        <w:rPr>
          <w:rFonts w:ascii="Arial" w:hAnsi="Arial" w:cs="Arial"/>
        </w:rPr>
        <w:t>deliverable,</w:t>
      </w:r>
      <w:r w:rsidR="004D433A" w:rsidRPr="00DF31FB">
        <w:rPr>
          <w:rFonts w:ascii="Arial" w:hAnsi="Arial" w:cs="Arial"/>
        </w:rPr>
        <w:t xml:space="preserve"> requiring the most effort to create and gain the approval of the MLT. Each mentee is responsible for</w:t>
      </w:r>
      <w:r w:rsidR="001D66E5">
        <w:rPr>
          <w:rFonts w:ascii="Arial" w:hAnsi="Arial" w:cs="Arial"/>
        </w:rPr>
        <w:t xml:space="preserve"> </w:t>
      </w:r>
      <w:r w:rsidR="004D433A" w:rsidRPr="00DF31FB">
        <w:rPr>
          <w:rFonts w:ascii="Arial" w:hAnsi="Arial" w:cs="Arial"/>
        </w:rPr>
        <w:t>creating the PDP</w:t>
      </w:r>
      <w:r w:rsidR="00121886">
        <w:rPr>
          <w:rFonts w:ascii="Arial" w:hAnsi="Arial" w:cs="Arial"/>
        </w:rPr>
        <w:t xml:space="preserve"> with significant guidance from his/her mentor</w:t>
      </w:r>
      <w:r w:rsidR="007C4FAC" w:rsidRPr="00DF31FB">
        <w:rPr>
          <w:rFonts w:ascii="Arial" w:hAnsi="Arial" w:cs="Arial"/>
        </w:rPr>
        <w:t xml:space="preserve">. The plan is reviewed by the </w:t>
      </w:r>
      <w:r w:rsidR="00A840AB">
        <w:rPr>
          <w:rFonts w:ascii="Arial" w:hAnsi="Arial" w:cs="Arial"/>
        </w:rPr>
        <w:t>m</w:t>
      </w:r>
      <w:r w:rsidR="007C4FAC" w:rsidRPr="00DF31FB">
        <w:rPr>
          <w:rFonts w:ascii="Arial" w:hAnsi="Arial" w:cs="Arial"/>
        </w:rPr>
        <w:t xml:space="preserve">entor and </w:t>
      </w:r>
      <w:r w:rsidR="00A840AB">
        <w:rPr>
          <w:rFonts w:ascii="Arial" w:hAnsi="Arial" w:cs="Arial"/>
        </w:rPr>
        <w:t>m</w:t>
      </w:r>
      <w:r w:rsidR="007C4FAC" w:rsidRPr="00DF31FB">
        <w:rPr>
          <w:rFonts w:ascii="Arial" w:hAnsi="Arial" w:cs="Arial"/>
        </w:rPr>
        <w:t>entee on an agreed upon schedule.</w:t>
      </w:r>
    </w:p>
    <w:p w14:paraId="27E10386" w14:textId="4AECCA18" w:rsidR="00030F3F" w:rsidRPr="00DF31FB" w:rsidRDefault="00C027D9" w:rsidP="00442AA1">
      <w:pPr>
        <w:spacing w:after="0" w:line="240" w:lineRule="auto"/>
        <w:jc w:val="both"/>
        <w:rPr>
          <w:rFonts w:ascii="Arial" w:hAnsi="Arial" w:cs="Arial"/>
        </w:rPr>
      </w:pPr>
      <w:r w:rsidRPr="004923B9">
        <w:rPr>
          <w:rFonts w:ascii="Arial" w:hAnsi="Arial" w:cs="Arial"/>
          <w:highlight w:val="yellow"/>
        </w:rPr>
        <w:t xml:space="preserve">The assignment to create his/her PDP is given to mentees during the Kickoff Event. The </w:t>
      </w:r>
      <w:r w:rsidR="00030F3F" w:rsidRPr="004923B9">
        <w:rPr>
          <w:rFonts w:ascii="Arial" w:hAnsi="Arial" w:cs="Arial"/>
          <w:highlight w:val="yellow"/>
        </w:rPr>
        <w:t>PDPs must be turned into the MLT 3 weeks later for review and approval. If the plan is not acceptable to the MLT, they will respond with specific changes to be made by the mentee and resubmitted</w:t>
      </w:r>
      <w:r w:rsidR="00030F3F" w:rsidRPr="00DF31FB">
        <w:rPr>
          <w:rFonts w:ascii="Arial" w:hAnsi="Arial" w:cs="Arial"/>
        </w:rPr>
        <w:t xml:space="preserve"> for approval. This iterative process will continue until there is an acceptable plan.</w:t>
      </w:r>
      <w:r w:rsidR="003D15EC">
        <w:rPr>
          <w:rFonts w:ascii="Arial" w:hAnsi="Arial" w:cs="Arial"/>
        </w:rPr>
        <w:t xml:space="preserve"> If a mentee has not done this before, it is best to submit the PDP to the MLT several days before the deadline to accommodate multiple iterations.</w:t>
      </w:r>
    </w:p>
    <w:p w14:paraId="430D362B" w14:textId="77777777" w:rsidR="00030F3F" w:rsidRPr="00DF31FB" w:rsidRDefault="00030F3F" w:rsidP="00C860C3">
      <w:pPr>
        <w:spacing w:after="0" w:line="240" w:lineRule="auto"/>
        <w:ind w:left="446"/>
        <w:jc w:val="both"/>
        <w:rPr>
          <w:rFonts w:ascii="Arial" w:hAnsi="Arial" w:cs="Arial"/>
        </w:rPr>
      </w:pPr>
    </w:p>
    <w:p w14:paraId="3561A66B" w14:textId="5B876DA2" w:rsidR="001652C4" w:rsidRPr="00DF31FB" w:rsidRDefault="00030F3F" w:rsidP="00442AA1">
      <w:pPr>
        <w:spacing w:after="0" w:line="240" w:lineRule="auto"/>
        <w:jc w:val="both"/>
        <w:rPr>
          <w:rFonts w:ascii="Arial" w:hAnsi="Arial" w:cs="Arial"/>
        </w:rPr>
      </w:pPr>
      <w:r w:rsidRPr="00DF31FB">
        <w:rPr>
          <w:rFonts w:ascii="Arial" w:hAnsi="Arial" w:cs="Arial"/>
        </w:rPr>
        <w:t xml:space="preserve">The amount of time and effort </w:t>
      </w:r>
      <w:r w:rsidR="00083363" w:rsidRPr="00DF31FB">
        <w:rPr>
          <w:rFonts w:ascii="Arial" w:hAnsi="Arial" w:cs="Arial"/>
        </w:rPr>
        <w:t>it</w:t>
      </w:r>
      <w:r w:rsidRPr="00DF31FB">
        <w:rPr>
          <w:rFonts w:ascii="Arial" w:hAnsi="Arial" w:cs="Arial"/>
        </w:rPr>
        <w:t xml:space="preserve"> will take each mentee to develop an acceptable plan</w:t>
      </w:r>
      <w:r w:rsidR="00C027D9" w:rsidRPr="00DF31FB">
        <w:rPr>
          <w:rFonts w:ascii="Arial" w:hAnsi="Arial" w:cs="Arial"/>
        </w:rPr>
        <w:t xml:space="preserve"> </w:t>
      </w:r>
      <w:r w:rsidRPr="00DF31FB">
        <w:rPr>
          <w:rFonts w:ascii="Arial" w:hAnsi="Arial" w:cs="Arial"/>
        </w:rPr>
        <w:t xml:space="preserve">is going to vary greatly due to the diversity </w:t>
      </w:r>
      <w:r w:rsidR="00693C7F" w:rsidRPr="00DF31FB">
        <w:rPr>
          <w:rFonts w:ascii="Arial" w:hAnsi="Arial" w:cs="Arial"/>
        </w:rPr>
        <w:t xml:space="preserve">of the mentee group. There are some mentees who have been practicing project managers for </w:t>
      </w:r>
      <w:r w:rsidR="00083363" w:rsidRPr="00DF31FB">
        <w:rPr>
          <w:rFonts w:ascii="Arial" w:hAnsi="Arial" w:cs="Arial"/>
        </w:rPr>
        <w:t>many</w:t>
      </w:r>
      <w:r w:rsidR="00693C7F" w:rsidRPr="00DF31FB">
        <w:rPr>
          <w:rFonts w:ascii="Arial" w:hAnsi="Arial" w:cs="Arial"/>
        </w:rPr>
        <w:t xml:space="preserve"> years and have the PMP certification. There are others who are in another profession and are just entering the project management field. If </w:t>
      </w:r>
      <w:r w:rsidR="007F20BF" w:rsidRPr="00DF31FB">
        <w:rPr>
          <w:rFonts w:ascii="Arial" w:hAnsi="Arial" w:cs="Arial"/>
        </w:rPr>
        <w:t>a mentee</w:t>
      </w:r>
      <w:r w:rsidR="00693C7F" w:rsidRPr="00DF31FB">
        <w:rPr>
          <w:rFonts w:ascii="Arial" w:hAnsi="Arial" w:cs="Arial"/>
        </w:rPr>
        <w:t xml:space="preserve"> </w:t>
      </w:r>
      <w:r w:rsidR="007F20BF" w:rsidRPr="00DF31FB">
        <w:rPr>
          <w:rFonts w:ascii="Arial" w:hAnsi="Arial" w:cs="Arial"/>
        </w:rPr>
        <w:t>is</w:t>
      </w:r>
      <w:r w:rsidR="00693C7F" w:rsidRPr="00DF31FB">
        <w:rPr>
          <w:rFonts w:ascii="Arial" w:hAnsi="Arial" w:cs="Arial"/>
        </w:rPr>
        <w:t xml:space="preserve"> an experienced </w:t>
      </w:r>
      <w:r w:rsidR="001652C4" w:rsidRPr="00DF31FB">
        <w:rPr>
          <w:rFonts w:ascii="Arial" w:hAnsi="Arial" w:cs="Arial"/>
        </w:rPr>
        <w:t xml:space="preserve">project manager, the elements of creating a PDP will be familiar and it will be a straightforward process. If, on the other hand, </w:t>
      </w:r>
      <w:r w:rsidR="007F20BF" w:rsidRPr="00DF31FB">
        <w:rPr>
          <w:rFonts w:ascii="Arial" w:hAnsi="Arial" w:cs="Arial"/>
        </w:rPr>
        <w:t>a mentee is</w:t>
      </w:r>
      <w:r w:rsidR="001652C4" w:rsidRPr="00DF31FB">
        <w:rPr>
          <w:rFonts w:ascii="Arial" w:hAnsi="Arial" w:cs="Arial"/>
        </w:rPr>
        <w:t xml:space="preserve"> not an experienced project manager, creating </w:t>
      </w:r>
      <w:r w:rsidR="007F20BF" w:rsidRPr="00DF31FB">
        <w:rPr>
          <w:rFonts w:ascii="Arial" w:hAnsi="Arial" w:cs="Arial"/>
        </w:rPr>
        <w:t>the</w:t>
      </w:r>
      <w:r w:rsidR="001652C4" w:rsidRPr="00DF31FB">
        <w:rPr>
          <w:rFonts w:ascii="Arial" w:hAnsi="Arial" w:cs="Arial"/>
        </w:rPr>
        <w:t xml:space="preserve"> PDP will be more of a challenge, but not impossible. </w:t>
      </w:r>
      <w:r w:rsidR="007F20BF" w:rsidRPr="00DF31FB">
        <w:rPr>
          <w:rFonts w:ascii="Arial" w:hAnsi="Arial" w:cs="Arial"/>
        </w:rPr>
        <w:t>M</w:t>
      </w:r>
      <w:r w:rsidR="001652C4" w:rsidRPr="00DF31FB">
        <w:rPr>
          <w:rFonts w:ascii="Arial" w:hAnsi="Arial" w:cs="Arial"/>
        </w:rPr>
        <w:t>entor</w:t>
      </w:r>
      <w:r w:rsidR="007F20BF" w:rsidRPr="00DF31FB">
        <w:rPr>
          <w:rFonts w:ascii="Arial" w:hAnsi="Arial" w:cs="Arial"/>
        </w:rPr>
        <w:t>s</w:t>
      </w:r>
      <w:r w:rsidR="001652C4" w:rsidRPr="00DF31FB">
        <w:rPr>
          <w:rFonts w:ascii="Arial" w:hAnsi="Arial" w:cs="Arial"/>
        </w:rPr>
        <w:t xml:space="preserve"> </w:t>
      </w:r>
      <w:r w:rsidR="007F20BF" w:rsidRPr="00DF31FB">
        <w:rPr>
          <w:rFonts w:ascii="Arial" w:hAnsi="Arial" w:cs="Arial"/>
        </w:rPr>
        <w:t>can</w:t>
      </w:r>
      <w:r w:rsidR="0030229D">
        <w:rPr>
          <w:rFonts w:ascii="Arial" w:hAnsi="Arial" w:cs="Arial"/>
        </w:rPr>
        <w:t xml:space="preserve"> and should</w:t>
      </w:r>
      <w:r w:rsidR="001652C4" w:rsidRPr="00DF31FB">
        <w:rPr>
          <w:rFonts w:ascii="Arial" w:hAnsi="Arial" w:cs="Arial"/>
        </w:rPr>
        <w:t xml:space="preserve"> support </w:t>
      </w:r>
      <w:r w:rsidR="007F20BF" w:rsidRPr="00DF31FB">
        <w:rPr>
          <w:rFonts w:ascii="Arial" w:hAnsi="Arial" w:cs="Arial"/>
        </w:rPr>
        <w:t xml:space="preserve">their mentees </w:t>
      </w:r>
      <w:r w:rsidR="001652C4" w:rsidRPr="00DF31FB">
        <w:rPr>
          <w:rFonts w:ascii="Arial" w:hAnsi="Arial" w:cs="Arial"/>
        </w:rPr>
        <w:t>in this effort.</w:t>
      </w:r>
    </w:p>
    <w:p w14:paraId="068F6731" w14:textId="77777777" w:rsidR="001652C4" w:rsidRPr="00DF31FB" w:rsidRDefault="001652C4" w:rsidP="00C860C3">
      <w:pPr>
        <w:spacing w:after="0" w:line="240" w:lineRule="auto"/>
        <w:ind w:left="446"/>
        <w:jc w:val="both"/>
        <w:rPr>
          <w:rFonts w:ascii="Arial" w:hAnsi="Arial" w:cs="Arial"/>
        </w:rPr>
      </w:pPr>
    </w:p>
    <w:p w14:paraId="6FE0B4A5" w14:textId="0016A443" w:rsidR="001652C4" w:rsidRPr="00DF31FB" w:rsidRDefault="001652C4" w:rsidP="00442AA1">
      <w:pPr>
        <w:spacing w:after="0" w:line="240" w:lineRule="auto"/>
        <w:jc w:val="both"/>
        <w:rPr>
          <w:rFonts w:ascii="Arial" w:hAnsi="Arial" w:cs="Arial"/>
        </w:rPr>
      </w:pPr>
      <w:r w:rsidRPr="00DF31FB">
        <w:rPr>
          <w:rFonts w:ascii="Arial" w:hAnsi="Arial" w:cs="Arial"/>
        </w:rPr>
        <w:t xml:space="preserve">The difficulty the MLT sees </w:t>
      </w:r>
      <w:r w:rsidR="00083363" w:rsidRPr="00DF31FB">
        <w:rPr>
          <w:rFonts w:ascii="Arial" w:hAnsi="Arial" w:cs="Arial"/>
        </w:rPr>
        <w:t xml:space="preserve">mentees have </w:t>
      </w:r>
      <w:r w:rsidRPr="00DF31FB">
        <w:rPr>
          <w:rFonts w:ascii="Arial" w:hAnsi="Arial" w:cs="Arial"/>
        </w:rPr>
        <w:t>creating a PDP typically falls into three areas:</w:t>
      </w:r>
    </w:p>
    <w:p w14:paraId="2191C122" w14:textId="0BB38FD3" w:rsidR="00A73DFE" w:rsidRPr="00DF31FB" w:rsidRDefault="001652C4" w:rsidP="00442AA1">
      <w:pPr>
        <w:pStyle w:val="ListParagraph"/>
        <w:numPr>
          <w:ilvl w:val="0"/>
          <w:numId w:val="9"/>
        </w:numPr>
        <w:spacing w:after="0" w:line="240" w:lineRule="auto"/>
        <w:ind w:left="360"/>
        <w:jc w:val="both"/>
        <w:rPr>
          <w:rFonts w:ascii="Arial" w:hAnsi="Arial" w:cs="Arial"/>
        </w:rPr>
      </w:pPr>
      <w:r w:rsidRPr="00DF31FB">
        <w:rPr>
          <w:rFonts w:ascii="Arial" w:hAnsi="Arial" w:cs="Arial"/>
        </w:rPr>
        <w:t xml:space="preserve">Thinking of goal(s) – </w:t>
      </w:r>
      <w:r w:rsidR="007F20BF" w:rsidRPr="00DF31FB">
        <w:rPr>
          <w:rFonts w:ascii="Arial" w:hAnsi="Arial" w:cs="Arial"/>
        </w:rPr>
        <w:t>Mentees</w:t>
      </w:r>
      <w:r w:rsidRPr="00DF31FB">
        <w:rPr>
          <w:rFonts w:ascii="Arial" w:hAnsi="Arial" w:cs="Arial"/>
        </w:rPr>
        <w:t xml:space="preserve"> are free to define what it is </w:t>
      </w:r>
      <w:r w:rsidR="007F20BF" w:rsidRPr="00DF31FB">
        <w:rPr>
          <w:rFonts w:ascii="Arial" w:hAnsi="Arial" w:cs="Arial"/>
        </w:rPr>
        <w:t>they</w:t>
      </w:r>
      <w:r w:rsidRPr="00DF31FB">
        <w:rPr>
          <w:rFonts w:ascii="Arial" w:hAnsi="Arial" w:cs="Arial"/>
        </w:rPr>
        <w:t xml:space="preserve"> want to accomplish during this Session (with some exceptions noted later). Typically, in the work environment, we are not free to choose our goal – rather goals are given to us. </w:t>
      </w:r>
      <w:r w:rsidR="007F20BF" w:rsidRPr="00DF31FB">
        <w:rPr>
          <w:rFonts w:ascii="Arial" w:hAnsi="Arial" w:cs="Arial"/>
        </w:rPr>
        <w:t>A mentee’s</w:t>
      </w:r>
      <w:r w:rsidR="005D4010" w:rsidRPr="00DF31FB">
        <w:rPr>
          <w:rFonts w:ascii="Arial" w:hAnsi="Arial" w:cs="Arial"/>
        </w:rPr>
        <w:t xml:space="preserve"> goal could be related to </w:t>
      </w:r>
      <w:r w:rsidR="007F20BF" w:rsidRPr="00DF31FB">
        <w:rPr>
          <w:rFonts w:ascii="Arial" w:hAnsi="Arial" w:cs="Arial"/>
        </w:rPr>
        <w:t>his/her</w:t>
      </w:r>
      <w:r w:rsidR="005D4010" w:rsidRPr="00DF31FB">
        <w:rPr>
          <w:rFonts w:ascii="Arial" w:hAnsi="Arial" w:cs="Arial"/>
        </w:rPr>
        <w:t xml:space="preserve"> current position and a particular challenging situation </w:t>
      </w:r>
      <w:r w:rsidR="007F20BF" w:rsidRPr="00DF31FB">
        <w:rPr>
          <w:rFonts w:ascii="Arial" w:hAnsi="Arial" w:cs="Arial"/>
        </w:rPr>
        <w:t>he/she</w:t>
      </w:r>
      <w:r w:rsidR="005D4010" w:rsidRPr="00DF31FB">
        <w:rPr>
          <w:rFonts w:ascii="Arial" w:hAnsi="Arial" w:cs="Arial"/>
        </w:rPr>
        <w:t xml:space="preserve"> want</w:t>
      </w:r>
      <w:r w:rsidR="007F20BF" w:rsidRPr="00DF31FB">
        <w:rPr>
          <w:rFonts w:ascii="Arial" w:hAnsi="Arial" w:cs="Arial"/>
        </w:rPr>
        <w:t>s</w:t>
      </w:r>
      <w:r w:rsidR="005D4010" w:rsidRPr="00DF31FB">
        <w:rPr>
          <w:rFonts w:ascii="Arial" w:hAnsi="Arial" w:cs="Arial"/>
        </w:rPr>
        <w:t xml:space="preserve"> to address. Or </w:t>
      </w:r>
      <w:r w:rsidR="007F20BF" w:rsidRPr="00DF31FB">
        <w:rPr>
          <w:rFonts w:ascii="Arial" w:hAnsi="Arial" w:cs="Arial"/>
        </w:rPr>
        <w:t>the</w:t>
      </w:r>
      <w:r w:rsidR="005D4010" w:rsidRPr="00DF31FB">
        <w:rPr>
          <w:rFonts w:ascii="Arial" w:hAnsi="Arial" w:cs="Arial"/>
        </w:rPr>
        <w:t xml:space="preserve"> goal could be related to a skill </w:t>
      </w:r>
      <w:r w:rsidR="007F20BF" w:rsidRPr="00DF31FB">
        <w:rPr>
          <w:rFonts w:ascii="Arial" w:hAnsi="Arial" w:cs="Arial"/>
        </w:rPr>
        <w:t>the mentee</w:t>
      </w:r>
      <w:r w:rsidR="005D4010" w:rsidRPr="00DF31FB">
        <w:rPr>
          <w:rFonts w:ascii="Arial" w:hAnsi="Arial" w:cs="Arial"/>
        </w:rPr>
        <w:t xml:space="preserve"> want</w:t>
      </w:r>
      <w:r w:rsidR="007F20BF" w:rsidRPr="00DF31FB">
        <w:rPr>
          <w:rFonts w:ascii="Arial" w:hAnsi="Arial" w:cs="Arial"/>
        </w:rPr>
        <w:t>s</w:t>
      </w:r>
      <w:r w:rsidR="005D4010" w:rsidRPr="00DF31FB">
        <w:rPr>
          <w:rFonts w:ascii="Arial" w:hAnsi="Arial" w:cs="Arial"/>
        </w:rPr>
        <w:t xml:space="preserve"> to enhance. Or </w:t>
      </w:r>
      <w:r w:rsidR="007F20BF" w:rsidRPr="00DF31FB">
        <w:rPr>
          <w:rFonts w:ascii="Arial" w:hAnsi="Arial" w:cs="Arial"/>
        </w:rPr>
        <w:t>the</w:t>
      </w:r>
      <w:r w:rsidR="005D4010" w:rsidRPr="00DF31FB">
        <w:rPr>
          <w:rFonts w:ascii="Arial" w:hAnsi="Arial" w:cs="Arial"/>
        </w:rPr>
        <w:t xml:space="preserve"> goal might even be to explore project management in another business sector. As a mentee, whatever your goal is – it’s your choice.</w:t>
      </w:r>
    </w:p>
    <w:p w14:paraId="4C2FE057" w14:textId="7FE746A7" w:rsidR="005D4010" w:rsidRPr="00DF31FB" w:rsidRDefault="005D4010" w:rsidP="00442AA1">
      <w:pPr>
        <w:spacing w:before="240"/>
        <w:rPr>
          <w:rFonts w:ascii="Arial" w:hAnsi="Arial" w:cs="Arial"/>
        </w:rPr>
      </w:pPr>
      <w:r w:rsidRPr="00DF31FB">
        <w:rPr>
          <w:rFonts w:ascii="Arial" w:hAnsi="Arial" w:cs="Arial"/>
        </w:rPr>
        <w:t xml:space="preserve">Goals need to be SMART. By SMART, we mean </w:t>
      </w:r>
      <w:r w:rsidR="007F20BF" w:rsidRPr="00DF31FB">
        <w:rPr>
          <w:rFonts w:ascii="Arial" w:hAnsi="Arial" w:cs="Arial"/>
        </w:rPr>
        <w:t>a</w:t>
      </w:r>
      <w:r w:rsidRPr="00DF31FB">
        <w:rPr>
          <w:rFonts w:ascii="Arial" w:hAnsi="Arial" w:cs="Arial"/>
        </w:rPr>
        <w:t xml:space="preserve"> goal is:</w:t>
      </w:r>
    </w:p>
    <w:tbl>
      <w:tblPr>
        <w:tblStyle w:val="TableGrid"/>
        <w:tblW w:w="9360" w:type="dxa"/>
        <w:tblInd w:w="-5" w:type="dxa"/>
        <w:tblLook w:val="04A0" w:firstRow="1" w:lastRow="0" w:firstColumn="1" w:lastColumn="0" w:noHBand="0" w:noVBand="1"/>
      </w:tblPr>
      <w:tblGrid>
        <w:gridCol w:w="1800"/>
        <w:gridCol w:w="7560"/>
      </w:tblGrid>
      <w:tr w:rsidR="00950386" w:rsidRPr="00DF31FB" w14:paraId="0198240E" w14:textId="77777777" w:rsidTr="00442AA1">
        <w:tc>
          <w:tcPr>
            <w:tcW w:w="1800" w:type="dxa"/>
          </w:tcPr>
          <w:p w14:paraId="5CC4A2BF" w14:textId="7CF055B6" w:rsidR="00950386" w:rsidRPr="00DF31FB" w:rsidRDefault="00950386" w:rsidP="00D06F84">
            <w:pPr>
              <w:jc w:val="both"/>
              <w:rPr>
                <w:rFonts w:ascii="Arial" w:hAnsi="Arial" w:cs="Arial"/>
              </w:rPr>
            </w:pPr>
            <w:r w:rsidRPr="00DF31FB">
              <w:rPr>
                <w:rFonts w:ascii="Arial" w:hAnsi="Arial" w:cs="Arial"/>
              </w:rPr>
              <w:t>S - Specific</w:t>
            </w:r>
          </w:p>
        </w:tc>
        <w:tc>
          <w:tcPr>
            <w:tcW w:w="7560" w:type="dxa"/>
          </w:tcPr>
          <w:p w14:paraId="0E051BA5" w14:textId="12684E40" w:rsidR="00950386" w:rsidRPr="00DF31FB" w:rsidRDefault="00950386" w:rsidP="009576F8">
            <w:pPr>
              <w:rPr>
                <w:rFonts w:ascii="Arial" w:hAnsi="Arial" w:cs="Arial"/>
              </w:rPr>
            </w:pPr>
            <w:r w:rsidRPr="00DF31FB">
              <w:rPr>
                <w:rFonts w:ascii="Arial" w:hAnsi="Arial" w:cs="Arial"/>
              </w:rPr>
              <w:t>The</w:t>
            </w:r>
            <w:r w:rsidR="00794367">
              <w:rPr>
                <w:rFonts w:ascii="Arial" w:hAnsi="Arial" w:cs="Arial"/>
              </w:rPr>
              <w:t xml:space="preserve"> </w:t>
            </w:r>
            <w:r w:rsidR="00794367" w:rsidRPr="00794367">
              <w:rPr>
                <w:rFonts w:ascii="Arial" w:hAnsi="Arial" w:cs="Arial"/>
                <w:u w:val="single"/>
              </w:rPr>
              <w:t>goal</w:t>
            </w:r>
            <w:r w:rsidR="00794367">
              <w:rPr>
                <w:rFonts w:ascii="Arial" w:hAnsi="Arial" w:cs="Arial"/>
              </w:rPr>
              <w:t xml:space="preserve"> is your </w:t>
            </w:r>
            <w:r w:rsidR="00794367" w:rsidRPr="00794367">
              <w:rPr>
                <w:rFonts w:ascii="Arial" w:hAnsi="Arial" w:cs="Arial"/>
                <w:u w:val="single"/>
              </w:rPr>
              <w:t>charter</w:t>
            </w:r>
            <w:r w:rsidR="00794367">
              <w:rPr>
                <w:rFonts w:ascii="Arial" w:hAnsi="Arial" w:cs="Arial"/>
              </w:rPr>
              <w:t xml:space="preserve"> </w:t>
            </w:r>
            <w:r w:rsidRPr="00DF31FB">
              <w:rPr>
                <w:rFonts w:ascii="Arial" w:hAnsi="Arial" w:cs="Arial"/>
              </w:rPr>
              <w:t>and is supported by a</w:t>
            </w:r>
          </w:p>
          <w:p w14:paraId="7EA45685" w14:textId="008CEB22" w:rsidR="00950386" w:rsidRPr="00DF31FB" w:rsidRDefault="00794367" w:rsidP="009576F8">
            <w:pPr>
              <w:rPr>
                <w:rFonts w:ascii="Arial" w:hAnsi="Arial" w:cs="Arial"/>
              </w:rPr>
            </w:pPr>
            <w:r w:rsidRPr="00DF31FB">
              <w:rPr>
                <w:rFonts w:ascii="Arial" w:hAnsi="Arial" w:cs="Arial"/>
              </w:rPr>
              <w:t>D</w:t>
            </w:r>
            <w:r w:rsidR="00950386" w:rsidRPr="00DF31FB">
              <w:rPr>
                <w:rFonts w:ascii="Arial" w:hAnsi="Arial" w:cs="Arial"/>
              </w:rPr>
              <w:t>etailed</w:t>
            </w:r>
            <w:r>
              <w:rPr>
                <w:rFonts w:ascii="Arial" w:hAnsi="Arial" w:cs="Arial"/>
              </w:rPr>
              <w:t xml:space="preserve"> </w:t>
            </w:r>
            <w:r w:rsidRPr="00794367">
              <w:rPr>
                <w:rFonts w:ascii="Arial" w:hAnsi="Arial" w:cs="Arial"/>
                <w:u w:val="single"/>
              </w:rPr>
              <w:t>scope</w:t>
            </w:r>
            <w:r>
              <w:rPr>
                <w:rFonts w:ascii="Arial" w:hAnsi="Arial" w:cs="Arial"/>
              </w:rPr>
              <w:t xml:space="preserve"> </w:t>
            </w:r>
            <w:r w:rsidR="00950386" w:rsidRPr="00DF31FB">
              <w:rPr>
                <w:rFonts w:ascii="Arial" w:hAnsi="Arial" w:cs="Arial"/>
              </w:rPr>
              <w:t xml:space="preserve">statement of what is, </w:t>
            </w:r>
            <w:r w:rsidR="00DF31FB">
              <w:rPr>
                <w:rFonts w:ascii="Arial" w:hAnsi="Arial" w:cs="Arial"/>
              </w:rPr>
              <w:t xml:space="preserve">and </w:t>
            </w:r>
            <w:r w:rsidR="00950386" w:rsidRPr="00DF31FB">
              <w:rPr>
                <w:rFonts w:ascii="Arial" w:hAnsi="Arial" w:cs="Arial"/>
              </w:rPr>
              <w:t>what is</w:t>
            </w:r>
            <w:r>
              <w:rPr>
                <w:rFonts w:ascii="Arial" w:hAnsi="Arial" w:cs="Arial"/>
              </w:rPr>
              <w:t xml:space="preserve"> not </w:t>
            </w:r>
            <w:r w:rsidR="00950386" w:rsidRPr="00DF31FB">
              <w:rPr>
                <w:rFonts w:ascii="Arial" w:hAnsi="Arial" w:cs="Arial"/>
              </w:rPr>
              <w:t>included.</w:t>
            </w:r>
          </w:p>
        </w:tc>
      </w:tr>
      <w:tr w:rsidR="00950386" w:rsidRPr="00DF31FB" w14:paraId="166A7A89" w14:textId="77777777" w:rsidTr="00442AA1">
        <w:tc>
          <w:tcPr>
            <w:tcW w:w="1800" w:type="dxa"/>
          </w:tcPr>
          <w:p w14:paraId="44ABEAC1" w14:textId="7F1EDCA3" w:rsidR="00950386" w:rsidRPr="00DF31FB" w:rsidRDefault="00950386" w:rsidP="00950386">
            <w:pPr>
              <w:jc w:val="both"/>
              <w:rPr>
                <w:rFonts w:ascii="Arial" w:hAnsi="Arial" w:cs="Arial"/>
              </w:rPr>
            </w:pPr>
            <w:r w:rsidRPr="00DF31FB">
              <w:rPr>
                <w:rFonts w:ascii="Arial" w:hAnsi="Arial" w:cs="Arial"/>
              </w:rPr>
              <w:t>M - Measurable</w:t>
            </w:r>
          </w:p>
        </w:tc>
        <w:tc>
          <w:tcPr>
            <w:tcW w:w="7560" w:type="dxa"/>
          </w:tcPr>
          <w:p w14:paraId="1259B466" w14:textId="59FEC08B" w:rsidR="00950386" w:rsidRPr="00DF31FB" w:rsidRDefault="00950386" w:rsidP="009576F8">
            <w:pPr>
              <w:rPr>
                <w:rFonts w:ascii="Arial" w:hAnsi="Arial" w:cs="Arial"/>
              </w:rPr>
            </w:pPr>
            <w:r w:rsidRPr="00DF31FB">
              <w:rPr>
                <w:rFonts w:ascii="Arial" w:hAnsi="Arial" w:cs="Arial"/>
              </w:rPr>
              <w:t xml:space="preserve">Work Breakdown Structure, for each </w:t>
            </w:r>
            <w:r w:rsidR="009576F8" w:rsidRPr="00DF31FB">
              <w:rPr>
                <w:rFonts w:ascii="Arial" w:hAnsi="Arial" w:cs="Arial"/>
              </w:rPr>
              <w:t>goal</w:t>
            </w:r>
            <w:r w:rsidRPr="00DF31FB">
              <w:rPr>
                <w:rFonts w:ascii="Arial" w:hAnsi="Arial" w:cs="Arial"/>
              </w:rPr>
              <w:t xml:space="preserve">, detailed in </w:t>
            </w:r>
            <w:r w:rsidR="009576F8" w:rsidRPr="00DF31FB">
              <w:rPr>
                <w:rFonts w:ascii="Arial" w:hAnsi="Arial" w:cs="Arial"/>
              </w:rPr>
              <w:t xml:space="preserve">the </w:t>
            </w:r>
            <w:r w:rsidRPr="00DF31FB">
              <w:rPr>
                <w:rFonts w:ascii="Arial" w:hAnsi="Arial" w:cs="Arial"/>
              </w:rPr>
              <w:t>20</w:t>
            </w:r>
            <w:r w:rsidR="00D06F84" w:rsidRPr="00DF31FB">
              <w:rPr>
                <w:rFonts w:ascii="Arial" w:hAnsi="Arial" w:cs="Arial"/>
              </w:rPr>
              <w:t>-</w:t>
            </w:r>
            <w:r w:rsidRPr="00DF31FB">
              <w:rPr>
                <w:rFonts w:ascii="Arial" w:hAnsi="Arial" w:cs="Arial"/>
              </w:rPr>
              <w:t xml:space="preserve">week </w:t>
            </w:r>
            <w:proofErr w:type="gramStart"/>
            <w:r w:rsidRPr="00DF31FB">
              <w:rPr>
                <w:rFonts w:ascii="Arial" w:hAnsi="Arial" w:cs="Arial"/>
              </w:rPr>
              <w:t>time period</w:t>
            </w:r>
            <w:proofErr w:type="gramEnd"/>
            <w:r w:rsidR="00FE7EE1">
              <w:rPr>
                <w:rFonts w:ascii="Arial" w:hAnsi="Arial" w:cs="Arial"/>
              </w:rPr>
              <w:t>.</w:t>
            </w:r>
          </w:p>
        </w:tc>
      </w:tr>
      <w:tr w:rsidR="00950386" w:rsidRPr="00DF31FB" w14:paraId="4A34149E" w14:textId="77777777" w:rsidTr="00442AA1">
        <w:tc>
          <w:tcPr>
            <w:tcW w:w="1800" w:type="dxa"/>
          </w:tcPr>
          <w:p w14:paraId="0DEB8635" w14:textId="77240657" w:rsidR="00950386" w:rsidRPr="00DF31FB" w:rsidRDefault="00950386" w:rsidP="00950386">
            <w:pPr>
              <w:jc w:val="both"/>
              <w:rPr>
                <w:rFonts w:ascii="Arial" w:hAnsi="Arial" w:cs="Arial"/>
              </w:rPr>
            </w:pPr>
            <w:r w:rsidRPr="00DF31FB">
              <w:rPr>
                <w:rFonts w:ascii="Arial" w:hAnsi="Arial" w:cs="Arial"/>
              </w:rPr>
              <w:t>A - Attainable</w:t>
            </w:r>
          </w:p>
        </w:tc>
        <w:tc>
          <w:tcPr>
            <w:tcW w:w="7560" w:type="dxa"/>
          </w:tcPr>
          <w:p w14:paraId="1F8847B8" w14:textId="6129FD8B" w:rsidR="00950386" w:rsidRPr="00DF31FB" w:rsidRDefault="009576F8" w:rsidP="009576F8">
            <w:pPr>
              <w:rPr>
                <w:rFonts w:ascii="Arial" w:hAnsi="Arial" w:cs="Arial"/>
              </w:rPr>
            </w:pPr>
            <w:r w:rsidRPr="00DF31FB">
              <w:rPr>
                <w:rFonts w:ascii="Arial" w:hAnsi="Arial" w:cs="Arial"/>
              </w:rPr>
              <w:t>Take into consideration family and employment commitments. Also allow for unplanned events.</w:t>
            </w:r>
          </w:p>
        </w:tc>
      </w:tr>
      <w:tr w:rsidR="00950386" w:rsidRPr="00DF31FB" w14:paraId="266D6B20" w14:textId="77777777" w:rsidTr="00442AA1">
        <w:tc>
          <w:tcPr>
            <w:tcW w:w="1800" w:type="dxa"/>
          </w:tcPr>
          <w:p w14:paraId="4B07C2C5" w14:textId="24D58AAD" w:rsidR="00950386" w:rsidRPr="00DF31FB" w:rsidRDefault="00950386" w:rsidP="00950386">
            <w:pPr>
              <w:jc w:val="both"/>
              <w:rPr>
                <w:rFonts w:ascii="Arial" w:hAnsi="Arial" w:cs="Arial"/>
              </w:rPr>
            </w:pPr>
            <w:r w:rsidRPr="00DF31FB">
              <w:rPr>
                <w:rFonts w:ascii="Arial" w:hAnsi="Arial" w:cs="Arial"/>
              </w:rPr>
              <w:t>R - Relevant</w:t>
            </w:r>
          </w:p>
        </w:tc>
        <w:tc>
          <w:tcPr>
            <w:tcW w:w="7560" w:type="dxa"/>
          </w:tcPr>
          <w:p w14:paraId="03C7E373" w14:textId="3E5B2B32" w:rsidR="00950386" w:rsidRPr="00DF31FB" w:rsidRDefault="009576F8" w:rsidP="009576F8">
            <w:pPr>
              <w:rPr>
                <w:rFonts w:ascii="Arial" w:hAnsi="Arial" w:cs="Arial"/>
              </w:rPr>
            </w:pPr>
            <w:r w:rsidRPr="00DF31FB">
              <w:rPr>
                <w:rFonts w:ascii="Arial" w:hAnsi="Arial" w:cs="Arial"/>
              </w:rPr>
              <w:t>Be specific – what is your expected deliverable</w:t>
            </w:r>
            <w:r w:rsidR="00835035">
              <w:rPr>
                <w:rFonts w:ascii="Arial" w:hAnsi="Arial" w:cs="Arial"/>
              </w:rPr>
              <w:t>?</w:t>
            </w:r>
          </w:p>
        </w:tc>
      </w:tr>
      <w:tr w:rsidR="00950386" w:rsidRPr="00DF31FB" w14:paraId="3826600D" w14:textId="77777777" w:rsidTr="00442AA1">
        <w:tc>
          <w:tcPr>
            <w:tcW w:w="1800" w:type="dxa"/>
          </w:tcPr>
          <w:p w14:paraId="4EB374E1" w14:textId="2ADDF304" w:rsidR="00950386" w:rsidRPr="00DF31FB" w:rsidRDefault="00950386" w:rsidP="00950386">
            <w:pPr>
              <w:jc w:val="both"/>
              <w:rPr>
                <w:rFonts w:ascii="Arial" w:hAnsi="Arial" w:cs="Arial"/>
              </w:rPr>
            </w:pPr>
            <w:r w:rsidRPr="00DF31FB">
              <w:rPr>
                <w:rFonts w:ascii="Arial" w:hAnsi="Arial" w:cs="Arial"/>
              </w:rPr>
              <w:t>T - Time bound</w:t>
            </w:r>
          </w:p>
        </w:tc>
        <w:tc>
          <w:tcPr>
            <w:tcW w:w="7560" w:type="dxa"/>
          </w:tcPr>
          <w:p w14:paraId="5597B5CD" w14:textId="4A94F20F" w:rsidR="00950386" w:rsidRPr="00DF31FB" w:rsidRDefault="00D06F84" w:rsidP="009576F8">
            <w:pPr>
              <w:rPr>
                <w:rFonts w:ascii="Arial" w:hAnsi="Arial" w:cs="Arial"/>
              </w:rPr>
            </w:pPr>
            <w:r w:rsidRPr="00DF31FB">
              <w:rPr>
                <w:rFonts w:ascii="Arial" w:hAnsi="Arial" w:cs="Arial"/>
              </w:rPr>
              <w:t>Manage your time</w:t>
            </w:r>
            <w:r w:rsidR="00835035">
              <w:rPr>
                <w:rFonts w:ascii="Arial" w:hAnsi="Arial" w:cs="Arial"/>
              </w:rPr>
              <w:t>.</w:t>
            </w:r>
          </w:p>
        </w:tc>
      </w:tr>
    </w:tbl>
    <w:p w14:paraId="02D7A051" w14:textId="77777777" w:rsidR="006977FB" w:rsidRPr="00DF31FB" w:rsidRDefault="006977FB" w:rsidP="006977FB">
      <w:pPr>
        <w:spacing w:after="0" w:line="240" w:lineRule="auto"/>
        <w:ind w:left="1080"/>
        <w:jc w:val="both"/>
        <w:rPr>
          <w:rFonts w:ascii="Arial" w:hAnsi="Arial" w:cs="Arial"/>
        </w:rPr>
      </w:pPr>
      <w:r w:rsidRPr="00DF31FB">
        <w:rPr>
          <w:rFonts w:ascii="Arial" w:hAnsi="Arial" w:cs="Arial"/>
        </w:rPr>
        <w:t>Mentors can help mentees develop SMART goals.</w:t>
      </w:r>
    </w:p>
    <w:p w14:paraId="2CA32089" w14:textId="14E7B9B5" w:rsidR="00950386" w:rsidRPr="00DF31FB" w:rsidRDefault="00950386" w:rsidP="00C860C3">
      <w:pPr>
        <w:spacing w:after="0" w:line="240" w:lineRule="auto"/>
        <w:ind w:left="1350"/>
        <w:jc w:val="both"/>
        <w:rPr>
          <w:rFonts w:ascii="Arial" w:hAnsi="Arial" w:cs="Arial"/>
        </w:rPr>
      </w:pPr>
    </w:p>
    <w:p w14:paraId="55874892" w14:textId="77777777" w:rsidR="001E0FAA" w:rsidRDefault="001C5CEC" w:rsidP="00BC21B2">
      <w:pPr>
        <w:pStyle w:val="ListParagraph"/>
        <w:numPr>
          <w:ilvl w:val="0"/>
          <w:numId w:val="9"/>
        </w:numPr>
        <w:spacing w:after="0" w:line="240" w:lineRule="auto"/>
        <w:ind w:left="360"/>
        <w:jc w:val="both"/>
        <w:rPr>
          <w:rFonts w:ascii="Arial" w:hAnsi="Arial" w:cs="Arial"/>
        </w:rPr>
      </w:pPr>
      <w:r w:rsidRPr="001E0FAA">
        <w:rPr>
          <w:rFonts w:ascii="Arial" w:hAnsi="Arial" w:cs="Arial"/>
        </w:rPr>
        <w:t xml:space="preserve">To accomplish </w:t>
      </w:r>
      <w:r w:rsidR="003C088B" w:rsidRPr="001E0FAA">
        <w:rPr>
          <w:rFonts w:ascii="Arial" w:hAnsi="Arial" w:cs="Arial"/>
        </w:rPr>
        <w:t>the</w:t>
      </w:r>
      <w:r w:rsidRPr="001E0FAA">
        <w:rPr>
          <w:rFonts w:ascii="Arial" w:hAnsi="Arial" w:cs="Arial"/>
        </w:rPr>
        <w:t xml:space="preserve"> goal, </w:t>
      </w:r>
      <w:r w:rsidR="003C088B" w:rsidRPr="001E0FAA">
        <w:rPr>
          <w:rFonts w:ascii="Arial" w:hAnsi="Arial" w:cs="Arial"/>
        </w:rPr>
        <w:t>the mentee</w:t>
      </w:r>
      <w:r w:rsidRPr="001E0FAA">
        <w:rPr>
          <w:rFonts w:ascii="Arial" w:hAnsi="Arial" w:cs="Arial"/>
        </w:rPr>
        <w:t xml:space="preserve"> need</w:t>
      </w:r>
      <w:r w:rsidR="003C088B" w:rsidRPr="001E0FAA">
        <w:rPr>
          <w:rFonts w:ascii="Arial" w:hAnsi="Arial" w:cs="Arial"/>
        </w:rPr>
        <w:t>s</w:t>
      </w:r>
      <w:r w:rsidRPr="001E0FAA">
        <w:rPr>
          <w:rFonts w:ascii="Arial" w:hAnsi="Arial" w:cs="Arial"/>
        </w:rPr>
        <w:t xml:space="preserve"> to create a set of actions that are manageable and lead in aggregate to reaching </w:t>
      </w:r>
      <w:r w:rsidR="003C088B" w:rsidRPr="001E0FAA">
        <w:rPr>
          <w:rFonts w:ascii="Arial" w:hAnsi="Arial" w:cs="Arial"/>
        </w:rPr>
        <w:t>the</w:t>
      </w:r>
      <w:r w:rsidRPr="001E0FAA">
        <w:rPr>
          <w:rFonts w:ascii="Arial" w:hAnsi="Arial" w:cs="Arial"/>
        </w:rPr>
        <w:t xml:space="preserve"> goal. In project management terms, this is referred to as decomposition and it results in a Work Breakdown Structure (WBS). This concept will be familiar to experienced project managers but may be a new concept to those who are just entering the project management field. </w:t>
      </w:r>
      <w:r w:rsidR="003C088B" w:rsidRPr="001E0FAA">
        <w:rPr>
          <w:rFonts w:ascii="Arial" w:hAnsi="Arial" w:cs="Arial"/>
        </w:rPr>
        <w:t>A mentee struggling with this process should seek</w:t>
      </w:r>
      <w:r w:rsidRPr="001E0FAA">
        <w:rPr>
          <w:rFonts w:ascii="Arial" w:hAnsi="Arial" w:cs="Arial"/>
        </w:rPr>
        <w:t xml:space="preserve"> </w:t>
      </w:r>
      <w:r w:rsidR="003C088B" w:rsidRPr="001E0FAA">
        <w:rPr>
          <w:rFonts w:ascii="Arial" w:hAnsi="Arial" w:cs="Arial"/>
        </w:rPr>
        <w:t>guidance from his/her mentor</w:t>
      </w:r>
      <w:r w:rsidRPr="001E0FAA">
        <w:rPr>
          <w:rFonts w:ascii="Arial" w:hAnsi="Arial" w:cs="Arial"/>
        </w:rPr>
        <w:t>.</w:t>
      </w:r>
    </w:p>
    <w:p w14:paraId="3734D847" w14:textId="2DFEC61B" w:rsidR="0040018F" w:rsidRPr="001E0FAA" w:rsidRDefault="0040018F" w:rsidP="00BC21B2">
      <w:pPr>
        <w:pStyle w:val="ListParagraph"/>
        <w:numPr>
          <w:ilvl w:val="0"/>
          <w:numId w:val="9"/>
        </w:numPr>
        <w:spacing w:after="0" w:line="240" w:lineRule="auto"/>
        <w:ind w:left="360"/>
        <w:jc w:val="both"/>
        <w:rPr>
          <w:rFonts w:ascii="Arial" w:hAnsi="Arial" w:cs="Arial"/>
        </w:rPr>
      </w:pPr>
      <w:r w:rsidRPr="001E0FAA">
        <w:rPr>
          <w:rFonts w:ascii="Arial" w:hAnsi="Arial" w:cs="Arial"/>
        </w:rPr>
        <w:lastRenderedPageBreak/>
        <w:t>As the mentee develops the goal(s) and the set of actions to achieve the goal, the mentee should also discuss the potential risks to achieving the goal with their mentor as well as how they will mitigate the risks if they arise. Thinking ahead will mean a greater likelihood of executing the mitigants when the need arises</w:t>
      </w:r>
      <w:r w:rsidR="007574EC" w:rsidRPr="001E0FAA">
        <w:rPr>
          <w:rFonts w:ascii="Arial" w:hAnsi="Arial" w:cs="Arial"/>
        </w:rPr>
        <w:t xml:space="preserve"> and greater likelihood of meeting the end goal(s)</w:t>
      </w:r>
      <w:r w:rsidRPr="001E0FAA">
        <w:rPr>
          <w:rFonts w:ascii="Arial" w:hAnsi="Arial" w:cs="Arial"/>
        </w:rPr>
        <w:t>.</w:t>
      </w:r>
    </w:p>
    <w:p w14:paraId="4C3B6D03" w14:textId="160A2AF0" w:rsidR="001C5CEC" w:rsidRPr="00633082" w:rsidRDefault="00FE413C" w:rsidP="00C860C3">
      <w:pPr>
        <w:pStyle w:val="Heading1"/>
        <w:numPr>
          <w:ilvl w:val="0"/>
          <w:numId w:val="5"/>
        </w:numPr>
        <w:ind w:left="360"/>
        <w:jc w:val="both"/>
        <w:rPr>
          <w:sz w:val="28"/>
          <w:szCs w:val="28"/>
        </w:rPr>
      </w:pPr>
      <w:bookmarkStart w:id="8" w:name="_Toc166349114"/>
      <w:r w:rsidRPr="00633082">
        <w:rPr>
          <w:sz w:val="28"/>
          <w:szCs w:val="28"/>
        </w:rPr>
        <w:t>Unacceptable Personal Development Plan (PDP) Goals</w:t>
      </w:r>
      <w:bookmarkEnd w:id="8"/>
    </w:p>
    <w:p w14:paraId="1ED1D7FF" w14:textId="77777777" w:rsidR="001C5CEC" w:rsidRPr="00DF31FB" w:rsidRDefault="001C5CEC" w:rsidP="00C860C3">
      <w:pPr>
        <w:spacing w:after="0" w:line="240" w:lineRule="auto"/>
        <w:ind w:left="360"/>
        <w:jc w:val="both"/>
        <w:rPr>
          <w:rFonts w:ascii="Arial" w:hAnsi="Arial" w:cs="Arial"/>
        </w:rPr>
      </w:pPr>
    </w:p>
    <w:p w14:paraId="02EA9B54" w14:textId="6E8DFDD9" w:rsidR="00F83752" w:rsidRPr="00DF31FB" w:rsidRDefault="003C088B" w:rsidP="001E0FAA">
      <w:pPr>
        <w:spacing w:after="0" w:line="240" w:lineRule="auto"/>
        <w:jc w:val="both"/>
        <w:rPr>
          <w:rFonts w:ascii="Arial" w:hAnsi="Arial" w:cs="Arial"/>
        </w:rPr>
      </w:pPr>
      <w:r w:rsidRPr="00DF31FB">
        <w:rPr>
          <w:rFonts w:ascii="Arial" w:hAnsi="Arial" w:cs="Arial"/>
        </w:rPr>
        <w:t>There are certain endeavors that are</w:t>
      </w:r>
      <w:r w:rsidR="00794367">
        <w:rPr>
          <w:rFonts w:ascii="Arial" w:hAnsi="Arial" w:cs="Arial"/>
        </w:rPr>
        <w:t xml:space="preserve"> </w:t>
      </w:r>
      <w:r w:rsidR="00794367" w:rsidRPr="00794367">
        <w:rPr>
          <w:rFonts w:ascii="Arial" w:hAnsi="Arial" w:cs="Arial"/>
          <w:u w:val="single"/>
        </w:rPr>
        <w:t>not</w:t>
      </w:r>
      <w:r w:rsidR="00794367">
        <w:rPr>
          <w:rFonts w:ascii="Arial" w:hAnsi="Arial" w:cs="Arial"/>
        </w:rPr>
        <w:t xml:space="preserve"> </w:t>
      </w:r>
      <w:r w:rsidRPr="00DF31FB">
        <w:rPr>
          <w:rFonts w:ascii="Arial" w:hAnsi="Arial" w:cs="Arial"/>
        </w:rPr>
        <w:t xml:space="preserve">considered acceptable goals in this program. </w:t>
      </w:r>
      <w:r w:rsidR="0090621E" w:rsidRPr="00DF31FB">
        <w:rPr>
          <w:rFonts w:ascii="Arial" w:hAnsi="Arial" w:cs="Arial"/>
        </w:rPr>
        <w:t>Goals may</w:t>
      </w:r>
      <w:r w:rsidR="00794367">
        <w:rPr>
          <w:rFonts w:ascii="Arial" w:hAnsi="Arial" w:cs="Arial"/>
        </w:rPr>
        <w:t xml:space="preserve"> </w:t>
      </w:r>
      <w:r w:rsidR="00794367" w:rsidRPr="00794367">
        <w:rPr>
          <w:rFonts w:ascii="Arial" w:hAnsi="Arial" w:cs="Arial"/>
          <w:u w:val="single"/>
        </w:rPr>
        <w:t>not</w:t>
      </w:r>
      <w:r w:rsidR="00794367">
        <w:rPr>
          <w:rFonts w:ascii="Arial" w:hAnsi="Arial" w:cs="Arial"/>
        </w:rPr>
        <w:t xml:space="preserve"> </w:t>
      </w:r>
      <w:r w:rsidR="0090621E" w:rsidRPr="00DF31FB">
        <w:rPr>
          <w:rFonts w:ascii="Arial" w:hAnsi="Arial" w:cs="Arial"/>
        </w:rPr>
        <w:t xml:space="preserve">be related to PMI certifications in any way. </w:t>
      </w:r>
    </w:p>
    <w:p w14:paraId="185CD763" w14:textId="77777777" w:rsidR="00F83752" w:rsidRPr="00DF31FB" w:rsidRDefault="00F83752" w:rsidP="00C860C3">
      <w:pPr>
        <w:spacing w:after="0" w:line="240" w:lineRule="auto"/>
        <w:ind w:left="446"/>
        <w:jc w:val="both"/>
        <w:rPr>
          <w:rFonts w:ascii="Arial" w:hAnsi="Arial" w:cs="Arial"/>
          <w:b/>
        </w:rPr>
      </w:pPr>
    </w:p>
    <w:p w14:paraId="4294685D" w14:textId="1A1F967E" w:rsidR="001C5CEC" w:rsidRPr="00CA28E1" w:rsidRDefault="00F83752" w:rsidP="001E0FAA">
      <w:pPr>
        <w:spacing w:after="0" w:line="240" w:lineRule="auto"/>
        <w:jc w:val="both"/>
        <w:rPr>
          <w:rFonts w:ascii="Arial" w:hAnsi="Arial" w:cs="Arial"/>
          <w:b/>
          <w:color w:val="FF0000"/>
        </w:rPr>
      </w:pPr>
      <w:r w:rsidRPr="00CA28E1">
        <w:rPr>
          <w:rFonts w:ascii="Arial" w:hAnsi="Arial" w:cs="Arial"/>
          <w:b/>
          <w:color w:val="FF0000"/>
        </w:rPr>
        <w:t xml:space="preserve">Goals may </w:t>
      </w:r>
      <w:r w:rsidR="00F573F9">
        <w:rPr>
          <w:rFonts w:ascii="Arial" w:hAnsi="Arial" w:cs="Arial"/>
          <w:b/>
          <w:color w:val="FF0000"/>
        </w:rPr>
        <w:t xml:space="preserve">NOT </w:t>
      </w:r>
      <w:r w:rsidRPr="00CA28E1">
        <w:rPr>
          <w:rFonts w:ascii="Arial" w:hAnsi="Arial" w:cs="Arial"/>
          <w:b/>
          <w:color w:val="FF0000"/>
        </w:rPr>
        <w:t xml:space="preserve">be associated with preparation, studying, taking exams, or acquiring PMI </w:t>
      </w:r>
      <w:r w:rsidR="00094F27">
        <w:rPr>
          <w:rFonts w:ascii="Arial" w:hAnsi="Arial" w:cs="Arial"/>
          <w:b/>
          <w:color w:val="FF0000"/>
        </w:rPr>
        <w:t xml:space="preserve">and/or DA </w:t>
      </w:r>
      <w:r w:rsidRPr="00CA28E1">
        <w:rPr>
          <w:rFonts w:ascii="Arial" w:hAnsi="Arial" w:cs="Arial"/>
          <w:b/>
          <w:color w:val="FF0000"/>
        </w:rPr>
        <w:t>credential</w:t>
      </w:r>
      <w:r w:rsidR="00AE3FB5" w:rsidRPr="00CA28E1">
        <w:rPr>
          <w:rFonts w:ascii="Arial" w:hAnsi="Arial" w:cs="Arial"/>
          <w:b/>
          <w:color w:val="FF0000"/>
        </w:rPr>
        <w:t>(s)</w:t>
      </w:r>
      <w:r w:rsidRPr="00CA28E1">
        <w:rPr>
          <w:rFonts w:ascii="Arial" w:hAnsi="Arial" w:cs="Arial"/>
          <w:b/>
          <w:color w:val="FF0000"/>
        </w:rPr>
        <w:t xml:space="preserve"> including </w:t>
      </w:r>
      <w:r w:rsidR="00094F27">
        <w:rPr>
          <w:rFonts w:ascii="Arial" w:hAnsi="Arial" w:cs="Arial"/>
          <w:b/>
          <w:color w:val="FF0000"/>
        </w:rPr>
        <w:t xml:space="preserve">but not limited to </w:t>
      </w:r>
      <w:r w:rsidRPr="00CA28E1">
        <w:rPr>
          <w:rFonts w:ascii="Arial" w:hAnsi="Arial" w:cs="Arial"/>
          <w:b/>
          <w:color w:val="FF0000"/>
        </w:rPr>
        <w:t xml:space="preserve">PMP, PgMP, </w:t>
      </w:r>
      <w:proofErr w:type="spellStart"/>
      <w:r w:rsidRPr="00CA28E1">
        <w:rPr>
          <w:rFonts w:ascii="Arial" w:hAnsi="Arial" w:cs="Arial"/>
          <w:b/>
          <w:color w:val="FF0000"/>
        </w:rPr>
        <w:t>PfMP</w:t>
      </w:r>
      <w:proofErr w:type="spellEnd"/>
      <w:r w:rsidRPr="00CA28E1">
        <w:rPr>
          <w:rFonts w:ascii="Arial" w:hAnsi="Arial" w:cs="Arial"/>
          <w:b/>
          <w:color w:val="FF0000"/>
        </w:rPr>
        <w:t>, CAPM, PMI-PBA, PMI-ACP, PMI-RMP, PMI-SP</w:t>
      </w:r>
      <w:r w:rsidR="00FC3EC2">
        <w:rPr>
          <w:rFonts w:ascii="Arial" w:hAnsi="Arial" w:cs="Arial"/>
          <w:b/>
          <w:color w:val="FF0000"/>
        </w:rPr>
        <w:t>, DASM, DASSM, DAVSC, and DAC.</w:t>
      </w:r>
    </w:p>
    <w:p w14:paraId="06C2E416" w14:textId="572F4CDD" w:rsidR="00F83752" w:rsidRPr="00DF31FB" w:rsidRDefault="00F83752" w:rsidP="00C860C3">
      <w:pPr>
        <w:spacing w:after="0" w:line="240" w:lineRule="auto"/>
        <w:ind w:left="446"/>
        <w:jc w:val="both"/>
        <w:rPr>
          <w:rFonts w:ascii="Arial" w:hAnsi="Arial" w:cs="Arial"/>
        </w:rPr>
      </w:pPr>
    </w:p>
    <w:p w14:paraId="4CA49CBE" w14:textId="52B981C5" w:rsidR="00F83752" w:rsidRPr="00DF31FB" w:rsidRDefault="00F83752" w:rsidP="001E0FAA">
      <w:pPr>
        <w:spacing w:after="0" w:line="240" w:lineRule="auto"/>
        <w:jc w:val="both"/>
        <w:rPr>
          <w:rFonts w:ascii="Arial" w:hAnsi="Arial" w:cs="Arial"/>
        </w:rPr>
      </w:pPr>
      <w:r w:rsidRPr="00DF31FB">
        <w:rPr>
          <w:rFonts w:ascii="Arial" w:hAnsi="Arial" w:cs="Arial"/>
        </w:rPr>
        <w:t xml:space="preserve">Within PMI, there are </w:t>
      </w:r>
      <w:r w:rsidR="00AE3FB5" w:rsidRPr="00DF31FB">
        <w:rPr>
          <w:rFonts w:ascii="Arial" w:hAnsi="Arial" w:cs="Arial"/>
        </w:rPr>
        <w:t xml:space="preserve">other programs whose purpose is to prepare candidates for the exams leading to PMI certification. </w:t>
      </w:r>
    </w:p>
    <w:p w14:paraId="29160F96" w14:textId="77777777" w:rsidR="00AE3FB5" w:rsidRPr="00DF31FB" w:rsidRDefault="00AE3FB5" w:rsidP="00C860C3">
      <w:pPr>
        <w:spacing w:after="0" w:line="240" w:lineRule="auto"/>
        <w:jc w:val="both"/>
        <w:rPr>
          <w:rFonts w:ascii="Arial" w:hAnsi="Arial" w:cs="Arial"/>
        </w:rPr>
      </w:pPr>
    </w:p>
    <w:p w14:paraId="4E60B220" w14:textId="5650F6A1" w:rsidR="00AE3FB5" w:rsidRPr="00633082" w:rsidRDefault="00FE413C" w:rsidP="00C860C3">
      <w:pPr>
        <w:pStyle w:val="Heading1"/>
        <w:numPr>
          <w:ilvl w:val="0"/>
          <w:numId w:val="5"/>
        </w:numPr>
        <w:ind w:left="450"/>
        <w:jc w:val="both"/>
        <w:rPr>
          <w:sz w:val="28"/>
          <w:szCs w:val="28"/>
        </w:rPr>
      </w:pPr>
      <w:bookmarkStart w:id="9" w:name="_Toc166349115"/>
      <w:r w:rsidRPr="00633082">
        <w:rPr>
          <w:sz w:val="28"/>
          <w:szCs w:val="28"/>
        </w:rPr>
        <w:t>Mid-</w:t>
      </w:r>
      <w:r w:rsidR="00B353E7">
        <w:rPr>
          <w:sz w:val="28"/>
          <w:szCs w:val="28"/>
        </w:rPr>
        <w:t>S</w:t>
      </w:r>
      <w:r w:rsidRPr="00633082">
        <w:rPr>
          <w:sz w:val="28"/>
          <w:szCs w:val="28"/>
        </w:rPr>
        <w:t>ession Event</w:t>
      </w:r>
      <w:bookmarkEnd w:id="9"/>
    </w:p>
    <w:p w14:paraId="6E9E5E26" w14:textId="77777777" w:rsidR="00AE3FB5" w:rsidRPr="00DF31FB" w:rsidRDefault="00AE3FB5" w:rsidP="00C860C3">
      <w:pPr>
        <w:spacing w:after="0" w:line="240" w:lineRule="auto"/>
        <w:ind w:left="446"/>
        <w:jc w:val="both"/>
        <w:rPr>
          <w:rFonts w:ascii="Arial" w:hAnsi="Arial" w:cs="Arial"/>
        </w:rPr>
      </w:pPr>
    </w:p>
    <w:p w14:paraId="43C3151B" w14:textId="77777777" w:rsidR="00284706" w:rsidRDefault="00284706" w:rsidP="00C860C3">
      <w:pPr>
        <w:spacing w:after="0" w:line="240" w:lineRule="auto"/>
        <w:ind w:left="446"/>
        <w:jc w:val="both"/>
        <w:rPr>
          <w:rFonts w:ascii="Arial" w:hAnsi="Arial" w:cs="Arial"/>
        </w:rPr>
        <w:sectPr w:rsidR="00284706" w:rsidSect="00442AA1">
          <w:footerReference w:type="default" r:id="rId11"/>
          <w:pgSz w:w="12240" w:h="15840"/>
          <w:pgMar w:top="1440" w:right="1440" w:bottom="1260" w:left="1440" w:header="720" w:footer="720" w:gutter="0"/>
          <w:cols w:space="720"/>
          <w:docGrid w:linePitch="360"/>
        </w:sectPr>
      </w:pPr>
    </w:p>
    <w:p w14:paraId="4C8EC08E" w14:textId="035DE266" w:rsidR="00AE3FB5" w:rsidRPr="00DF31FB" w:rsidRDefault="00FE413C" w:rsidP="001E0FAA">
      <w:pPr>
        <w:spacing w:after="0" w:line="240" w:lineRule="auto"/>
        <w:jc w:val="both"/>
        <w:rPr>
          <w:rFonts w:ascii="Arial" w:hAnsi="Arial" w:cs="Arial"/>
        </w:rPr>
      </w:pPr>
      <w:r w:rsidRPr="00DF31FB">
        <w:rPr>
          <w:rFonts w:ascii="Arial" w:hAnsi="Arial" w:cs="Arial"/>
        </w:rPr>
        <w:t>By the Mid-</w:t>
      </w:r>
      <w:r w:rsidR="00C3120C" w:rsidRPr="00DF31FB">
        <w:rPr>
          <w:rFonts w:ascii="Arial" w:hAnsi="Arial" w:cs="Arial"/>
        </w:rPr>
        <w:t>Session</w:t>
      </w:r>
      <w:r w:rsidRPr="00DF31FB">
        <w:rPr>
          <w:rFonts w:ascii="Arial" w:hAnsi="Arial" w:cs="Arial"/>
        </w:rPr>
        <w:t xml:space="preserve"> Event, the PDP </w:t>
      </w:r>
      <w:r w:rsidR="00B95233" w:rsidRPr="00DF31FB">
        <w:rPr>
          <w:rFonts w:ascii="Arial" w:hAnsi="Arial" w:cs="Arial"/>
        </w:rPr>
        <w:t xml:space="preserve">has moved out of the planning phase and well into the execution phase. In this Event, mentees, with the support of their mentors, present the </w:t>
      </w:r>
      <w:r w:rsidR="001A2CD7" w:rsidRPr="00DF31FB">
        <w:rPr>
          <w:rFonts w:ascii="Arial" w:hAnsi="Arial" w:cs="Arial"/>
        </w:rPr>
        <w:t xml:space="preserve">schedule </w:t>
      </w:r>
      <w:r w:rsidR="00D86707" w:rsidRPr="00DF31FB">
        <w:rPr>
          <w:rFonts w:ascii="Arial" w:hAnsi="Arial" w:cs="Arial"/>
        </w:rPr>
        <w:t>progress toward their goal(s) as well as other observations they may have made along the way.</w:t>
      </w:r>
    </w:p>
    <w:p w14:paraId="2AB154FE" w14:textId="65F36642" w:rsidR="00D86707" w:rsidRPr="00DF31FB" w:rsidRDefault="00D86707" w:rsidP="00C860C3">
      <w:pPr>
        <w:spacing w:after="0" w:line="240" w:lineRule="auto"/>
        <w:ind w:left="446"/>
        <w:jc w:val="both"/>
        <w:rPr>
          <w:rFonts w:ascii="Arial" w:hAnsi="Arial" w:cs="Arial"/>
        </w:rPr>
      </w:pPr>
    </w:p>
    <w:p w14:paraId="0239919A" w14:textId="4C50CFB4" w:rsidR="00D86707" w:rsidRPr="00DF31FB" w:rsidRDefault="00D86707" w:rsidP="001E0FAA">
      <w:pPr>
        <w:spacing w:after="0" w:line="240" w:lineRule="auto"/>
        <w:jc w:val="both"/>
        <w:rPr>
          <w:rFonts w:ascii="Arial" w:hAnsi="Arial" w:cs="Arial"/>
        </w:rPr>
      </w:pPr>
      <w:r w:rsidRPr="00DF31FB">
        <w:rPr>
          <w:rFonts w:ascii="Arial" w:hAnsi="Arial" w:cs="Arial"/>
        </w:rPr>
        <w:t xml:space="preserve">Each mentee is given </w:t>
      </w:r>
      <w:r w:rsidR="00A85C02">
        <w:rPr>
          <w:rFonts w:ascii="Arial" w:hAnsi="Arial" w:cs="Arial"/>
        </w:rPr>
        <w:t>2-3</w:t>
      </w:r>
      <w:r w:rsidRPr="00DF31FB">
        <w:rPr>
          <w:rFonts w:ascii="Arial" w:hAnsi="Arial" w:cs="Arial"/>
        </w:rPr>
        <w:t xml:space="preserve"> minutes to present his/her status. With </w:t>
      </w:r>
      <w:r w:rsidR="00A85C02">
        <w:rPr>
          <w:rFonts w:ascii="Arial" w:hAnsi="Arial" w:cs="Arial"/>
        </w:rPr>
        <w:t>3</w:t>
      </w:r>
      <w:r w:rsidR="004A46BD">
        <w:rPr>
          <w:rFonts w:ascii="Arial" w:hAnsi="Arial" w:cs="Arial"/>
        </w:rPr>
        <w:t>0-</w:t>
      </w:r>
      <w:r w:rsidRPr="00DF31FB">
        <w:rPr>
          <w:rFonts w:ascii="Arial" w:hAnsi="Arial" w:cs="Arial"/>
        </w:rPr>
        <w:t xml:space="preserve">40 </w:t>
      </w:r>
      <w:r w:rsidR="00A85C02">
        <w:rPr>
          <w:rFonts w:ascii="Arial" w:hAnsi="Arial" w:cs="Arial"/>
        </w:rPr>
        <w:t>Mentees</w:t>
      </w:r>
      <w:r w:rsidRPr="00DF31FB">
        <w:rPr>
          <w:rFonts w:ascii="Arial" w:hAnsi="Arial" w:cs="Arial"/>
        </w:rPr>
        <w:t xml:space="preserve"> presenting, </w:t>
      </w:r>
      <w:r w:rsidR="00083363" w:rsidRPr="00DF31FB">
        <w:rPr>
          <w:rFonts w:ascii="Arial" w:hAnsi="Arial" w:cs="Arial"/>
        </w:rPr>
        <w:t>the MLT</w:t>
      </w:r>
      <w:r w:rsidRPr="00DF31FB">
        <w:rPr>
          <w:rFonts w:ascii="Arial" w:hAnsi="Arial" w:cs="Arial"/>
        </w:rPr>
        <w:t xml:space="preserve"> enforce</w:t>
      </w:r>
      <w:r w:rsidR="00083363" w:rsidRPr="00DF31FB">
        <w:rPr>
          <w:rFonts w:ascii="Arial" w:hAnsi="Arial" w:cs="Arial"/>
        </w:rPr>
        <w:t>s</w:t>
      </w:r>
      <w:r w:rsidRPr="00DF31FB">
        <w:rPr>
          <w:rFonts w:ascii="Arial" w:hAnsi="Arial" w:cs="Arial"/>
        </w:rPr>
        <w:t xml:space="preserve"> the </w:t>
      </w:r>
      <w:proofErr w:type="gramStart"/>
      <w:r w:rsidRPr="00DF31FB">
        <w:rPr>
          <w:rFonts w:ascii="Arial" w:hAnsi="Arial" w:cs="Arial"/>
        </w:rPr>
        <w:t>timing</w:t>
      </w:r>
      <w:proofErr w:type="gramEnd"/>
      <w:r w:rsidRPr="00DF31FB">
        <w:rPr>
          <w:rFonts w:ascii="Arial" w:hAnsi="Arial" w:cs="Arial"/>
        </w:rPr>
        <w:t xml:space="preserve"> so the event is not prolonged.</w:t>
      </w:r>
      <w:r w:rsidR="00CC2037">
        <w:rPr>
          <w:rFonts w:ascii="Arial" w:hAnsi="Arial" w:cs="Arial"/>
        </w:rPr>
        <w:t xml:space="preserve"> </w:t>
      </w:r>
    </w:p>
    <w:p w14:paraId="3B75B641" w14:textId="77777777" w:rsidR="00D86707" w:rsidRPr="00DF31FB" w:rsidRDefault="00D86707" w:rsidP="00C860C3">
      <w:pPr>
        <w:spacing w:after="0" w:line="240" w:lineRule="auto"/>
        <w:ind w:left="446"/>
        <w:jc w:val="both"/>
        <w:rPr>
          <w:rFonts w:ascii="Arial" w:hAnsi="Arial" w:cs="Arial"/>
        </w:rPr>
      </w:pPr>
    </w:p>
    <w:p w14:paraId="45A6CE4A" w14:textId="62775144" w:rsidR="00D86707" w:rsidRPr="00DF31FB" w:rsidRDefault="00D86707" w:rsidP="001E0FAA">
      <w:pPr>
        <w:spacing w:after="0" w:line="240" w:lineRule="auto"/>
        <w:jc w:val="both"/>
        <w:rPr>
          <w:rFonts w:ascii="Arial" w:hAnsi="Arial" w:cs="Arial"/>
        </w:rPr>
      </w:pPr>
      <w:r w:rsidRPr="00DF31FB">
        <w:rPr>
          <w:rFonts w:ascii="Arial" w:hAnsi="Arial" w:cs="Arial"/>
        </w:rPr>
        <w:t>Approximately 2 weeks prior to the day of the Event, participants are provided with the template they will populate and present in their 3</w:t>
      </w:r>
      <w:r w:rsidR="00BC17CA">
        <w:rPr>
          <w:rFonts w:ascii="Arial" w:hAnsi="Arial" w:cs="Arial"/>
        </w:rPr>
        <w:t>-</w:t>
      </w:r>
      <w:r w:rsidRPr="00DF31FB">
        <w:rPr>
          <w:rFonts w:ascii="Arial" w:hAnsi="Arial" w:cs="Arial"/>
        </w:rPr>
        <w:t xml:space="preserve">minute segment. We refer to this as a homework assignment. It must be </w:t>
      </w:r>
      <w:r w:rsidR="00A05E60" w:rsidRPr="00DF31FB">
        <w:rPr>
          <w:rFonts w:ascii="Arial" w:hAnsi="Arial" w:cs="Arial"/>
        </w:rPr>
        <w:t xml:space="preserve">turned </w:t>
      </w:r>
      <w:proofErr w:type="gramStart"/>
      <w:r w:rsidR="00A05E60" w:rsidRPr="00DF31FB">
        <w:rPr>
          <w:rFonts w:ascii="Arial" w:hAnsi="Arial" w:cs="Arial"/>
        </w:rPr>
        <w:t>in to</w:t>
      </w:r>
      <w:proofErr w:type="gramEnd"/>
      <w:r w:rsidR="00A05E60" w:rsidRPr="00DF31FB">
        <w:rPr>
          <w:rFonts w:ascii="Arial" w:hAnsi="Arial" w:cs="Arial"/>
        </w:rPr>
        <w:t xml:space="preserve"> the </w:t>
      </w:r>
      <w:r w:rsidR="005C14A6">
        <w:rPr>
          <w:rFonts w:ascii="Arial" w:hAnsi="Arial" w:cs="Arial"/>
        </w:rPr>
        <w:t>Director of Mentoring</w:t>
      </w:r>
      <w:r w:rsidR="00A05E60" w:rsidRPr="00DF31FB">
        <w:rPr>
          <w:rFonts w:ascii="Arial" w:hAnsi="Arial" w:cs="Arial"/>
        </w:rPr>
        <w:t xml:space="preserve"> several days before the Event so presentation slide decks can be created.</w:t>
      </w:r>
    </w:p>
    <w:p w14:paraId="45E54527" w14:textId="06E91CB6" w:rsidR="00A05E60" w:rsidRPr="00DF31FB" w:rsidRDefault="00A05E60" w:rsidP="00C860C3">
      <w:pPr>
        <w:spacing w:after="0" w:line="240" w:lineRule="auto"/>
        <w:ind w:left="446"/>
        <w:jc w:val="both"/>
        <w:rPr>
          <w:rFonts w:ascii="Arial" w:hAnsi="Arial" w:cs="Arial"/>
        </w:rPr>
      </w:pPr>
    </w:p>
    <w:p w14:paraId="37FF1C9A" w14:textId="226BCCA2" w:rsidR="00A05E60" w:rsidRPr="00DF31FB" w:rsidRDefault="00A05E60" w:rsidP="001E0FAA">
      <w:pPr>
        <w:spacing w:after="0" w:line="240" w:lineRule="auto"/>
        <w:jc w:val="both"/>
        <w:rPr>
          <w:rFonts w:ascii="Arial" w:hAnsi="Arial" w:cs="Arial"/>
        </w:rPr>
      </w:pPr>
      <w:r w:rsidRPr="00DF31FB">
        <w:rPr>
          <w:rFonts w:ascii="Arial" w:hAnsi="Arial" w:cs="Arial"/>
        </w:rPr>
        <w:t>The other deliverable for the Mid-</w:t>
      </w:r>
      <w:r w:rsidR="00C3120C" w:rsidRPr="00DF31FB">
        <w:rPr>
          <w:rFonts w:ascii="Arial" w:hAnsi="Arial" w:cs="Arial"/>
        </w:rPr>
        <w:t>Session</w:t>
      </w:r>
      <w:r w:rsidRPr="00DF31FB">
        <w:rPr>
          <w:rFonts w:ascii="Arial" w:hAnsi="Arial" w:cs="Arial"/>
        </w:rPr>
        <w:t xml:space="preserve"> Event is an anonymous survey that is distributed 3 weeks before the day of the Event. Every mentee and mentor </w:t>
      </w:r>
      <w:proofErr w:type="gramStart"/>
      <w:r w:rsidR="00BC6D27">
        <w:rPr>
          <w:rFonts w:ascii="Arial" w:hAnsi="Arial" w:cs="Arial"/>
        </w:rPr>
        <w:t>is</w:t>
      </w:r>
      <w:proofErr w:type="gramEnd"/>
      <w:r w:rsidRPr="00DF31FB">
        <w:rPr>
          <w:rFonts w:ascii="Arial" w:hAnsi="Arial" w:cs="Arial"/>
        </w:rPr>
        <w:t xml:space="preserve"> required to take the survey. At the Mid-</w:t>
      </w:r>
      <w:r w:rsidR="00C3120C" w:rsidRPr="00DF31FB">
        <w:rPr>
          <w:rFonts w:ascii="Arial" w:hAnsi="Arial" w:cs="Arial"/>
        </w:rPr>
        <w:t>Session</w:t>
      </w:r>
      <w:r w:rsidRPr="00DF31FB">
        <w:rPr>
          <w:rFonts w:ascii="Arial" w:hAnsi="Arial" w:cs="Arial"/>
        </w:rPr>
        <w:t xml:space="preserve"> Event, </w:t>
      </w:r>
      <w:r w:rsidR="006D2CDB" w:rsidRPr="00DF31FB">
        <w:rPr>
          <w:rFonts w:ascii="Arial" w:hAnsi="Arial" w:cs="Arial"/>
        </w:rPr>
        <w:t>the survey results are presented by the MLT. From time to time, the results will prompt discussion.</w:t>
      </w:r>
    </w:p>
    <w:p w14:paraId="65FA934E" w14:textId="72CE4F11" w:rsidR="006D2CDB" w:rsidRDefault="006D2CDB" w:rsidP="00C860C3">
      <w:pPr>
        <w:spacing w:after="0" w:line="240" w:lineRule="auto"/>
        <w:ind w:left="446"/>
        <w:jc w:val="both"/>
        <w:rPr>
          <w:rFonts w:ascii="Arial" w:hAnsi="Arial" w:cs="Arial"/>
        </w:rPr>
      </w:pPr>
    </w:p>
    <w:p w14:paraId="67545FBC" w14:textId="3CE7579C" w:rsidR="004923B9" w:rsidRDefault="004923B9" w:rsidP="004923B9">
      <w:pPr>
        <w:spacing w:after="0" w:line="240" w:lineRule="auto"/>
        <w:jc w:val="both"/>
        <w:rPr>
          <w:rFonts w:ascii="Arial" w:hAnsi="Arial" w:cs="Arial"/>
        </w:rPr>
      </w:pPr>
      <w:r w:rsidRPr="004923B9">
        <w:rPr>
          <w:rFonts w:ascii="Arial" w:hAnsi="Arial" w:cs="Arial"/>
          <w:highlight w:val="yellow"/>
        </w:rPr>
        <w:t xml:space="preserve">Break-out session </w:t>
      </w:r>
      <w:proofErr w:type="gramStart"/>
      <w:r w:rsidRPr="004923B9">
        <w:rPr>
          <w:rFonts w:ascii="Arial" w:hAnsi="Arial" w:cs="Arial"/>
          <w:highlight w:val="yellow"/>
        </w:rPr>
        <w:t>description</w:t>
      </w:r>
      <w:proofErr w:type="gramEnd"/>
    </w:p>
    <w:p w14:paraId="60AE424D" w14:textId="77777777" w:rsidR="004923B9" w:rsidRPr="00DF31FB" w:rsidRDefault="004923B9" w:rsidP="00C860C3">
      <w:pPr>
        <w:spacing w:after="0" w:line="240" w:lineRule="auto"/>
        <w:ind w:left="446"/>
        <w:jc w:val="both"/>
        <w:rPr>
          <w:rFonts w:ascii="Arial" w:hAnsi="Arial" w:cs="Arial"/>
        </w:rPr>
      </w:pPr>
    </w:p>
    <w:p w14:paraId="6FBC3782" w14:textId="5E45B992" w:rsidR="00BC14C8" w:rsidRPr="00DF31FB" w:rsidRDefault="00BC14C8" w:rsidP="001E0FAA">
      <w:pPr>
        <w:spacing w:after="0" w:line="240" w:lineRule="auto"/>
        <w:jc w:val="both"/>
        <w:rPr>
          <w:rFonts w:ascii="Arial" w:hAnsi="Arial" w:cs="Arial"/>
        </w:rPr>
      </w:pPr>
      <w:proofErr w:type="gramStart"/>
      <w:r w:rsidRPr="00DF31FB">
        <w:rPr>
          <w:rFonts w:ascii="Arial" w:hAnsi="Arial" w:cs="Arial"/>
        </w:rPr>
        <w:t>Following the instructional portion of the event, there</w:t>
      </w:r>
      <w:proofErr w:type="gramEnd"/>
      <w:r w:rsidRPr="00DF31FB">
        <w:rPr>
          <w:rFonts w:ascii="Arial" w:hAnsi="Arial" w:cs="Arial"/>
        </w:rPr>
        <w:t xml:space="preserve"> is an optional one-hour free luncheon.</w:t>
      </w:r>
    </w:p>
    <w:p w14:paraId="33ED0B14" w14:textId="77777777" w:rsidR="00BC14C8" w:rsidRPr="00DF31FB" w:rsidRDefault="00BC14C8" w:rsidP="00C860C3">
      <w:pPr>
        <w:spacing w:after="0" w:line="240" w:lineRule="auto"/>
        <w:ind w:left="446"/>
        <w:jc w:val="both"/>
        <w:rPr>
          <w:rFonts w:ascii="Arial" w:hAnsi="Arial" w:cs="Arial"/>
        </w:rPr>
      </w:pPr>
    </w:p>
    <w:p w14:paraId="5CA9BD4F" w14:textId="060F7CF1" w:rsidR="006D2CDB" w:rsidRDefault="00BC14C8" w:rsidP="001E0FAA">
      <w:pPr>
        <w:spacing w:after="0" w:line="240" w:lineRule="auto"/>
        <w:jc w:val="both"/>
        <w:rPr>
          <w:rFonts w:ascii="Arial" w:hAnsi="Arial" w:cs="Arial"/>
        </w:rPr>
      </w:pPr>
      <w:r w:rsidRPr="00DF31FB">
        <w:rPr>
          <w:rFonts w:ascii="Arial" w:hAnsi="Arial" w:cs="Arial"/>
        </w:rPr>
        <w:t>A</w:t>
      </w:r>
      <w:r w:rsidR="006D2CDB" w:rsidRPr="00DF31FB">
        <w:rPr>
          <w:rFonts w:ascii="Arial" w:hAnsi="Arial" w:cs="Arial"/>
        </w:rPr>
        <w:t>ll presentations are sent to all Session participants</w:t>
      </w:r>
      <w:r w:rsidRPr="00DF31FB">
        <w:rPr>
          <w:rFonts w:ascii="Arial" w:hAnsi="Arial" w:cs="Arial"/>
        </w:rPr>
        <w:t xml:space="preserve"> after the Event.</w:t>
      </w:r>
    </w:p>
    <w:p w14:paraId="07911C61" w14:textId="28EC9BAA" w:rsidR="000E4B1A" w:rsidRPr="00B93122" w:rsidRDefault="00B93122" w:rsidP="00DD0BE2">
      <w:pPr>
        <w:pStyle w:val="Heading1"/>
        <w:rPr>
          <w:sz w:val="28"/>
          <w:szCs w:val="28"/>
        </w:rPr>
      </w:pPr>
      <w:bookmarkStart w:id="10" w:name="_Toc166349116"/>
      <w:r w:rsidRPr="00B93122">
        <w:rPr>
          <w:sz w:val="28"/>
          <w:szCs w:val="28"/>
        </w:rPr>
        <w:t>11.</w:t>
      </w:r>
      <w:r w:rsidRPr="00B93122">
        <w:rPr>
          <w:sz w:val="28"/>
          <w:szCs w:val="28"/>
        </w:rPr>
        <w:tab/>
      </w:r>
      <w:r w:rsidR="000E4B1A" w:rsidRPr="00B93122">
        <w:rPr>
          <w:sz w:val="28"/>
          <w:szCs w:val="28"/>
        </w:rPr>
        <w:t>Final/Closing Event</w:t>
      </w:r>
      <w:bookmarkEnd w:id="10"/>
    </w:p>
    <w:p w14:paraId="64FA7AD8" w14:textId="77777777" w:rsidR="000E4B1A" w:rsidRPr="00DF31FB" w:rsidRDefault="000E4B1A" w:rsidP="00B93122">
      <w:pPr>
        <w:spacing w:after="0" w:line="240" w:lineRule="auto"/>
        <w:ind w:left="446"/>
        <w:jc w:val="both"/>
        <w:rPr>
          <w:rFonts w:ascii="Arial" w:hAnsi="Arial" w:cs="Arial"/>
        </w:rPr>
      </w:pPr>
    </w:p>
    <w:p w14:paraId="15F43966" w14:textId="664A60EF" w:rsidR="006D2CDB" w:rsidRPr="00DF31FB" w:rsidRDefault="00CB7B15" w:rsidP="001E0FAA">
      <w:pPr>
        <w:spacing w:after="0" w:line="240" w:lineRule="auto"/>
        <w:jc w:val="both"/>
        <w:rPr>
          <w:rFonts w:ascii="Arial" w:hAnsi="Arial" w:cs="Arial"/>
        </w:rPr>
      </w:pPr>
      <w:r w:rsidRPr="00DF31FB">
        <w:rPr>
          <w:rFonts w:ascii="Arial" w:hAnsi="Arial" w:cs="Arial"/>
        </w:rPr>
        <w:t xml:space="preserve">The Final/Closing Event is held on the last day of the Session (Saturday of Week 20). The preparation activities before the event and the mentees’ presentations at the Event are </w:t>
      </w:r>
      <w:proofErr w:type="gramStart"/>
      <w:r w:rsidRPr="00DF31FB">
        <w:rPr>
          <w:rFonts w:ascii="Arial" w:hAnsi="Arial" w:cs="Arial"/>
        </w:rPr>
        <w:t>similar to</w:t>
      </w:r>
      <w:proofErr w:type="gramEnd"/>
      <w:r w:rsidRPr="00DF31FB">
        <w:rPr>
          <w:rFonts w:ascii="Arial" w:hAnsi="Arial" w:cs="Arial"/>
        </w:rPr>
        <w:t xml:space="preserve"> the Mid-</w:t>
      </w:r>
      <w:r w:rsidR="00C3120C" w:rsidRPr="00DF31FB">
        <w:rPr>
          <w:rFonts w:ascii="Arial" w:hAnsi="Arial" w:cs="Arial"/>
        </w:rPr>
        <w:t>Session</w:t>
      </w:r>
      <w:r w:rsidRPr="00DF31FB">
        <w:rPr>
          <w:rFonts w:ascii="Arial" w:hAnsi="Arial" w:cs="Arial"/>
        </w:rPr>
        <w:t xml:space="preserve"> Event. Mentees, with the support of the mentors, each make a </w:t>
      </w:r>
      <w:r w:rsidR="00A85C02">
        <w:rPr>
          <w:rFonts w:ascii="Arial" w:hAnsi="Arial" w:cs="Arial"/>
        </w:rPr>
        <w:t>2-</w:t>
      </w:r>
      <w:r w:rsidR="00C3120C" w:rsidRPr="00DF31FB">
        <w:rPr>
          <w:rFonts w:ascii="Arial" w:hAnsi="Arial" w:cs="Arial"/>
        </w:rPr>
        <w:t>3</w:t>
      </w:r>
      <w:r w:rsidR="004A46BD">
        <w:rPr>
          <w:rFonts w:ascii="Arial" w:hAnsi="Arial" w:cs="Arial"/>
        </w:rPr>
        <w:t>-</w:t>
      </w:r>
      <w:r w:rsidR="00C3120C" w:rsidRPr="00DF31FB">
        <w:rPr>
          <w:rFonts w:ascii="Arial" w:hAnsi="Arial" w:cs="Arial"/>
        </w:rPr>
        <w:t>minute</w:t>
      </w:r>
      <w:r w:rsidRPr="00DF31FB">
        <w:rPr>
          <w:rFonts w:ascii="Arial" w:hAnsi="Arial" w:cs="Arial"/>
        </w:rPr>
        <w:t xml:space="preserve"> </w:t>
      </w:r>
      <w:r w:rsidRPr="00DF31FB">
        <w:rPr>
          <w:rFonts w:ascii="Arial" w:hAnsi="Arial" w:cs="Arial"/>
        </w:rPr>
        <w:lastRenderedPageBreak/>
        <w:t>presentation which is their final report with respect to the status of his/her PDP including whether the goal(s) have been met.</w:t>
      </w:r>
    </w:p>
    <w:p w14:paraId="4F61FA4D" w14:textId="018765CE" w:rsidR="00CB7B15" w:rsidRPr="00DF31FB" w:rsidRDefault="00CB7B15" w:rsidP="00703688">
      <w:pPr>
        <w:spacing w:after="0" w:line="240" w:lineRule="auto"/>
        <w:jc w:val="both"/>
        <w:rPr>
          <w:rFonts w:ascii="Arial" w:hAnsi="Arial" w:cs="Arial"/>
        </w:rPr>
      </w:pPr>
    </w:p>
    <w:p w14:paraId="58151720" w14:textId="130A0DE5" w:rsidR="00BC14C8" w:rsidRPr="00DF31FB" w:rsidRDefault="00CB7B15" w:rsidP="001E0FAA">
      <w:pPr>
        <w:spacing w:after="0" w:line="240" w:lineRule="auto"/>
        <w:jc w:val="both"/>
        <w:rPr>
          <w:rFonts w:ascii="Arial" w:hAnsi="Arial" w:cs="Arial"/>
        </w:rPr>
      </w:pPr>
      <w:r w:rsidRPr="00DF31FB">
        <w:rPr>
          <w:rFonts w:ascii="Arial" w:hAnsi="Arial" w:cs="Arial"/>
        </w:rPr>
        <w:t>There will be other presentations as well including topics such as PDU reporting and volunteering opportunities with</w:t>
      </w:r>
      <w:r w:rsidR="00083363" w:rsidRPr="00DF31FB">
        <w:rPr>
          <w:rFonts w:ascii="Arial" w:hAnsi="Arial" w:cs="Arial"/>
        </w:rPr>
        <w:t>in</w:t>
      </w:r>
      <w:r w:rsidRPr="00DF31FB">
        <w:rPr>
          <w:rFonts w:ascii="Arial" w:hAnsi="Arial" w:cs="Arial"/>
        </w:rPr>
        <w:t xml:space="preserve"> PMI Chicagoland</w:t>
      </w:r>
      <w:r w:rsidR="006A0010" w:rsidRPr="00DF31FB">
        <w:rPr>
          <w:rFonts w:ascii="Arial" w:hAnsi="Arial" w:cs="Arial"/>
        </w:rPr>
        <w:t>.</w:t>
      </w:r>
      <w:r w:rsidR="00703688">
        <w:rPr>
          <w:rFonts w:ascii="Arial" w:hAnsi="Arial" w:cs="Arial"/>
        </w:rPr>
        <w:t xml:space="preserve"> </w:t>
      </w:r>
      <w:r w:rsidR="00703688" w:rsidRPr="00DF31FB">
        <w:rPr>
          <w:rFonts w:ascii="Arial" w:hAnsi="Arial" w:cs="Arial"/>
        </w:rPr>
        <w:t>Certificates will be awarded to participants.</w:t>
      </w:r>
      <w:bookmarkStart w:id="11" w:name="_Hlk499701711"/>
      <w:r w:rsidR="00703688">
        <w:rPr>
          <w:rFonts w:ascii="Arial" w:hAnsi="Arial" w:cs="Arial"/>
        </w:rPr>
        <w:t xml:space="preserve"> </w:t>
      </w:r>
      <w:proofErr w:type="gramStart"/>
      <w:r w:rsidR="00BC14C8" w:rsidRPr="00DF31FB">
        <w:rPr>
          <w:rFonts w:ascii="Arial" w:hAnsi="Arial" w:cs="Arial"/>
        </w:rPr>
        <w:t>Following the instructional portion of the event, there</w:t>
      </w:r>
      <w:proofErr w:type="gramEnd"/>
      <w:r w:rsidR="00BC14C8" w:rsidRPr="00DF31FB">
        <w:rPr>
          <w:rFonts w:ascii="Arial" w:hAnsi="Arial" w:cs="Arial"/>
        </w:rPr>
        <w:t xml:space="preserve"> is an optional one-hour free luncheon.</w:t>
      </w:r>
    </w:p>
    <w:p w14:paraId="3C250ABB" w14:textId="77777777" w:rsidR="00BC14C8" w:rsidRPr="00DF31FB" w:rsidRDefault="00BC14C8" w:rsidP="00B93122">
      <w:pPr>
        <w:spacing w:after="0" w:line="240" w:lineRule="auto"/>
        <w:ind w:left="446"/>
        <w:jc w:val="both"/>
        <w:rPr>
          <w:rFonts w:ascii="Arial" w:hAnsi="Arial" w:cs="Arial"/>
        </w:rPr>
      </w:pPr>
    </w:p>
    <w:p w14:paraId="7419752F" w14:textId="77777777" w:rsidR="00BC14C8" w:rsidRPr="00DF31FB" w:rsidRDefault="00BC14C8" w:rsidP="00B93122">
      <w:pPr>
        <w:spacing w:after="0" w:line="240" w:lineRule="auto"/>
        <w:ind w:left="446"/>
        <w:jc w:val="both"/>
        <w:rPr>
          <w:rFonts w:ascii="Arial" w:hAnsi="Arial" w:cs="Arial"/>
        </w:rPr>
      </w:pPr>
      <w:r w:rsidRPr="00DF31FB">
        <w:rPr>
          <w:rFonts w:ascii="Arial" w:hAnsi="Arial" w:cs="Arial"/>
        </w:rPr>
        <w:t>All presentations are sent to all Session participants after the Event.</w:t>
      </w:r>
    </w:p>
    <w:p w14:paraId="6AC5F52F" w14:textId="2D4CEF2B" w:rsidR="00EB642F" w:rsidRPr="00B93122" w:rsidRDefault="00EB642F" w:rsidP="006977FB">
      <w:pPr>
        <w:pStyle w:val="Heading1"/>
        <w:numPr>
          <w:ilvl w:val="0"/>
          <w:numId w:val="16"/>
        </w:numPr>
        <w:ind w:left="389" w:hanging="389"/>
        <w:rPr>
          <w:sz w:val="28"/>
          <w:szCs w:val="28"/>
        </w:rPr>
      </w:pPr>
      <w:bookmarkStart w:id="12" w:name="_Toc166349117"/>
      <w:r w:rsidRPr="00B93122">
        <w:rPr>
          <w:sz w:val="28"/>
          <w:szCs w:val="28"/>
        </w:rPr>
        <w:t>Professional Development Units (PDUs)</w:t>
      </w:r>
      <w:bookmarkEnd w:id="12"/>
    </w:p>
    <w:p w14:paraId="475BEA09" w14:textId="77777777" w:rsidR="00EB642F" w:rsidRPr="00DF31FB" w:rsidRDefault="00EB642F" w:rsidP="00B93122">
      <w:pPr>
        <w:spacing w:after="0" w:line="240" w:lineRule="auto"/>
        <w:ind w:left="446"/>
        <w:jc w:val="both"/>
        <w:rPr>
          <w:rFonts w:ascii="Arial" w:hAnsi="Arial" w:cs="Arial"/>
        </w:rPr>
      </w:pPr>
    </w:p>
    <w:p w14:paraId="2C2E2CB8" w14:textId="17A067FA" w:rsidR="00EB642F" w:rsidRPr="00DF31FB" w:rsidRDefault="00BC5D56" w:rsidP="001E0FAA">
      <w:pPr>
        <w:spacing w:after="0" w:line="240" w:lineRule="auto"/>
        <w:jc w:val="both"/>
        <w:rPr>
          <w:rFonts w:ascii="Arial" w:hAnsi="Arial" w:cs="Arial"/>
        </w:rPr>
      </w:pPr>
      <w:r w:rsidRPr="00DF31FB">
        <w:rPr>
          <w:rFonts w:ascii="Arial" w:hAnsi="Arial" w:cs="Arial"/>
        </w:rPr>
        <w:t xml:space="preserve">As defined in the PMI Continuing Certification Requirements (CCR) </w:t>
      </w:r>
      <w:proofErr w:type="gramStart"/>
      <w:r w:rsidR="00794367" w:rsidRPr="00DF31FB">
        <w:rPr>
          <w:rFonts w:ascii="Arial" w:hAnsi="Arial" w:cs="Arial"/>
        </w:rPr>
        <w:t>Handbook</w:t>
      </w:r>
      <w:r w:rsidR="004F6AB5" w:rsidRPr="004F6AB5">
        <w:rPr>
          <w:rFonts w:ascii="Arial" w:hAnsi="Arial" w:cs="Arial"/>
          <w:vertAlign w:val="superscript"/>
        </w:rPr>
        <w:t>(</w:t>
      </w:r>
      <w:proofErr w:type="gramEnd"/>
      <w:r w:rsidR="004F6AB5" w:rsidRPr="004F6AB5">
        <w:rPr>
          <w:rFonts w:ascii="Arial" w:hAnsi="Arial" w:cs="Arial"/>
          <w:vertAlign w:val="superscript"/>
        </w:rPr>
        <w:t xml:space="preserve">1) </w:t>
      </w:r>
      <w:r w:rsidR="005D05DB">
        <w:rPr>
          <w:rFonts w:ascii="ZWAdobeF" w:hAnsi="ZWAdobeF" w:cs="ZWAdobeF"/>
          <w:sz w:val="2"/>
          <w:szCs w:val="2"/>
        </w:rPr>
        <w:t>P</w:t>
      </w:r>
      <w:r w:rsidRPr="00DF31FB">
        <w:rPr>
          <w:rFonts w:ascii="Arial" w:hAnsi="Arial" w:cs="Arial"/>
        </w:rPr>
        <w:t xml:space="preserve">– “PDUs are the measuring unit used to quantify approved learning and professional service activities.” </w:t>
      </w:r>
      <w:r w:rsidR="00CC6A9A">
        <w:rPr>
          <w:rFonts w:ascii="Arial" w:hAnsi="Arial" w:cs="Arial"/>
        </w:rPr>
        <w:t>O</w:t>
      </w:r>
      <w:r w:rsidRPr="00DF31FB">
        <w:rPr>
          <w:rFonts w:ascii="Arial" w:hAnsi="Arial" w:cs="Arial"/>
        </w:rPr>
        <w:t xml:space="preserve">btaining PDUs is the way to retain PMI certification(s) (i.e. PMP, PgMP, </w:t>
      </w:r>
      <w:proofErr w:type="spellStart"/>
      <w:r w:rsidRPr="00DF31FB">
        <w:rPr>
          <w:rFonts w:ascii="Arial" w:hAnsi="Arial" w:cs="Arial"/>
        </w:rPr>
        <w:t>PfMP</w:t>
      </w:r>
      <w:proofErr w:type="spellEnd"/>
      <w:r w:rsidR="00BC6D27">
        <w:rPr>
          <w:rFonts w:ascii="Arial" w:hAnsi="Arial" w:cs="Arial"/>
        </w:rPr>
        <w:t>,</w:t>
      </w:r>
      <w:r w:rsidRPr="00DF31FB">
        <w:rPr>
          <w:rFonts w:ascii="Arial" w:hAnsi="Arial" w:cs="Arial"/>
        </w:rPr>
        <w:t xml:space="preserve"> PMI-PBA, PMI-ACP, PMI-RMP, and PMI-SP).</w:t>
      </w:r>
    </w:p>
    <w:p w14:paraId="0E989EC0" w14:textId="43B8D2C3" w:rsidR="00BC5D56" w:rsidRPr="00DF31FB" w:rsidRDefault="00BC5D56" w:rsidP="00B93122">
      <w:pPr>
        <w:spacing w:after="0" w:line="240" w:lineRule="auto"/>
        <w:ind w:left="446"/>
        <w:jc w:val="both"/>
        <w:rPr>
          <w:rFonts w:ascii="Arial" w:hAnsi="Arial" w:cs="Arial"/>
        </w:rPr>
      </w:pPr>
    </w:p>
    <w:p w14:paraId="1E7731EA" w14:textId="71DD4C64" w:rsidR="0096587F" w:rsidRPr="00DF31FB" w:rsidRDefault="00BC5D56" w:rsidP="001E0FAA">
      <w:pPr>
        <w:spacing w:after="0" w:line="240" w:lineRule="auto"/>
        <w:jc w:val="both"/>
        <w:rPr>
          <w:rFonts w:ascii="Arial" w:hAnsi="Arial" w:cs="Arial"/>
        </w:rPr>
      </w:pPr>
      <w:r w:rsidRPr="00DF31FB">
        <w:rPr>
          <w:rFonts w:ascii="Arial" w:hAnsi="Arial" w:cs="Arial"/>
        </w:rPr>
        <w:t>The Mentor Training Event</w:t>
      </w:r>
      <w:r w:rsidR="00073D8C" w:rsidRPr="00DF31FB">
        <w:rPr>
          <w:rFonts w:ascii="Arial" w:hAnsi="Arial" w:cs="Arial"/>
        </w:rPr>
        <w:t xml:space="preserve"> is considered a </w:t>
      </w:r>
      <w:proofErr w:type="gramStart"/>
      <w:r w:rsidR="00073D8C" w:rsidRPr="00DF31FB">
        <w:rPr>
          <w:rFonts w:ascii="Arial" w:hAnsi="Arial" w:cs="Arial"/>
        </w:rPr>
        <w:t>course</w:t>
      </w:r>
      <w:proofErr w:type="gramEnd"/>
      <w:r w:rsidR="00073D8C" w:rsidRPr="00DF31FB">
        <w:rPr>
          <w:rFonts w:ascii="Arial" w:hAnsi="Arial" w:cs="Arial"/>
        </w:rPr>
        <w:t xml:space="preserve"> and mentors receive 3.5 PDUs for attendance at the event. The 20-week Session is considered a second course. If a mentor or mentee attends all 3 Session Events (i.e. The Kickoff Event, Mid-session Event, and Final/Closing Event) and completes the associated deliverables, he/she receives 10.5 educational PDUs which may be applied to the PMP recertification requirement. A subset of those </w:t>
      </w:r>
      <w:r w:rsidR="00DF31FB">
        <w:rPr>
          <w:rFonts w:ascii="Arial" w:hAnsi="Arial" w:cs="Arial"/>
        </w:rPr>
        <w:t>PDUs</w:t>
      </w:r>
      <w:r w:rsidR="00073D8C" w:rsidRPr="00DF31FB">
        <w:rPr>
          <w:rFonts w:ascii="Arial" w:hAnsi="Arial" w:cs="Arial"/>
        </w:rPr>
        <w:t xml:space="preserve"> will be applied to other PMI Certifications.</w:t>
      </w:r>
      <w:r w:rsidR="00BB756F" w:rsidRPr="00DF31FB">
        <w:rPr>
          <w:rFonts w:ascii="Arial" w:hAnsi="Arial" w:cs="Arial"/>
        </w:rPr>
        <w:t xml:space="preserve"> The PDUs are distributed amongst Talent Triangle components (Technical, Leadership, Strategic</w:t>
      </w:r>
      <w:r w:rsidR="00535DF9" w:rsidRPr="00DF31FB">
        <w:rPr>
          <w:rFonts w:ascii="Arial" w:hAnsi="Arial" w:cs="Arial"/>
        </w:rPr>
        <w:t xml:space="preserve"> Business Management</w:t>
      </w:r>
      <w:r w:rsidR="00BB756F" w:rsidRPr="00DF31FB">
        <w:rPr>
          <w:rFonts w:ascii="Arial" w:hAnsi="Arial" w:cs="Arial"/>
        </w:rPr>
        <w:t xml:space="preserve">). </w:t>
      </w:r>
      <w:r w:rsidR="0096587F" w:rsidRPr="00DF31FB">
        <w:rPr>
          <w:rFonts w:ascii="Arial" w:hAnsi="Arial" w:cs="Arial"/>
        </w:rPr>
        <w:t>Course PDUs requested are submitted to PMI by the Session “instructor” (i.e. the</w:t>
      </w:r>
      <w:r w:rsidR="00C518A6">
        <w:rPr>
          <w:rFonts w:ascii="Arial" w:hAnsi="Arial" w:cs="Arial"/>
        </w:rPr>
        <w:t xml:space="preserve"> Director</w:t>
      </w:r>
      <w:r w:rsidR="0096587F" w:rsidRPr="00DF31FB">
        <w:rPr>
          <w:rFonts w:ascii="Arial" w:hAnsi="Arial" w:cs="Arial"/>
        </w:rPr>
        <w:t>) on behalf of the mentors and mentees.</w:t>
      </w:r>
    </w:p>
    <w:p w14:paraId="5424132A" w14:textId="77777777" w:rsidR="0096587F" w:rsidRPr="00DF31FB" w:rsidRDefault="0096587F" w:rsidP="00B93122">
      <w:pPr>
        <w:spacing w:after="0" w:line="240" w:lineRule="auto"/>
        <w:ind w:left="446"/>
        <w:jc w:val="both"/>
        <w:rPr>
          <w:rFonts w:ascii="Arial" w:hAnsi="Arial" w:cs="Arial"/>
        </w:rPr>
      </w:pPr>
    </w:p>
    <w:p w14:paraId="5659118C" w14:textId="421EA40C" w:rsidR="00535DF9" w:rsidRPr="00DF31FB" w:rsidRDefault="0096587F" w:rsidP="001E0FAA">
      <w:pPr>
        <w:spacing w:after="0" w:line="240" w:lineRule="auto"/>
        <w:jc w:val="both"/>
        <w:rPr>
          <w:rFonts w:ascii="Arial" w:hAnsi="Arial" w:cs="Arial"/>
        </w:rPr>
      </w:pPr>
      <w:r w:rsidRPr="00DF31FB">
        <w:rPr>
          <w:rFonts w:ascii="Arial" w:hAnsi="Arial" w:cs="Arial"/>
        </w:rPr>
        <w:t>In addition to the course PDUs noted above, mentee</w:t>
      </w:r>
      <w:r w:rsidR="00CF29E5" w:rsidRPr="00DF31FB">
        <w:rPr>
          <w:rFonts w:ascii="Arial" w:hAnsi="Arial" w:cs="Arial"/>
        </w:rPr>
        <w:t>s</w:t>
      </w:r>
      <w:r w:rsidRPr="00DF31FB">
        <w:rPr>
          <w:rFonts w:ascii="Arial" w:hAnsi="Arial" w:cs="Arial"/>
        </w:rPr>
        <w:t xml:space="preserve"> </w:t>
      </w:r>
      <w:r w:rsidR="0044330B">
        <w:rPr>
          <w:rFonts w:ascii="Arial" w:hAnsi="Arial" w:cs="Arial"/>
        </w:rPr>
        <w:t xml:space="preserve">and mentors </w:t>
      </w:r>
      <w:r w:rsidRPr="00DF31FB">
        <w:rPr>
          <w:rFonts w:ascii="Arial" w:hAnsi="Arial" w:cs="Arial"/>
        </w:rPr>
        <w:t>may report additional PDUs for their one-to-one meetings. Mentee PDUs should be submitted by the mentee</w:t>
      </w:r>
      <w:r w:rsidR="00535DF9" w:rsidRPr="00DF31FB">
        <w:rPr>
          <w:rFonts w:ascii="Arial" w:hAnsi="Arial" w:cs="Arial"/>
        </w:rPr>
        <w:t xml:space="preserve"> as </w:t>
      </w:r>
      <w:r w:rsidR="00077197" w:rsidRPr="00077197">
        <w:rPr>
          <w:rFonts w:ascii="Arial" w:hAnsi="Arial" w:cs="Arial"/>
          <w:u w:val="single"/>
        </w:rPr>
        <w:t xml:space="preserve">Informal </w:t>
      </w:r>
      <w:r w:rsidR="0060625F" w:rsidRPr="00077197">
        <w:rPr>
          <w:rFonts w:ascii="Arial" w:hAnsi="Arial" w:cs="Arial"/>
          <w:u w:val="single"/>
        </w:rPr>
        <w:t>L</w:t>
      </w:r>
      <w:r w:rsidR="0060625F" w:rsidRPr="00DF31FB">
        <w:rPr>
          <w:rFonts w:ascii="Arial" w:hAnsi="Arial" w:cs="Arial"/>
          <w:u w:val="single"/>
        </w:rPr>
        <w:t>earning</w:t>
      </w:r>
      <w:r w:rsidR="00535DF9" w:rsidRPr="00DF31FB">
        <w:rPr>
          <w:rFonts w:ascii="Arial" w:hAnsi="Arial" w:cs="Arial"/>
        </w:rPr>
        <w:t xml:space="preserve"> (Educational opportunities focused on structured discussions). Mentor PDUs should be submitted by the ment</w:t>
      </w:r>
      <w:r w:rsidR="00CF29E5" w:rsidRPr="00DF31FB">
        <w:rPr>
          <w:rFonts w:ascii="Arial" w:hAnsi="Arial" w:cs="Arial"/>
        </w:rPr>
        <w:t>or</w:t>
      </w:r>
      <w:r w:rsidR="00535DF9" w:rsidRPr="00DF31FB">
        <w:rPr>
          <w:rFonts w:ascii="Arial" w:hAnsi="Arial" w:cs="Arial"/>
        </w:rPr>
        <w:t xml:space="preserve"> </w:t>
      </w:r>
      <w:r w:rsidR="003E3BEB" w:rsidRPr="00DF31FB">
        <w:rPr>
          <w:rFonts w:ascii="Arial" w:hAnsi="Arial" w:cs="Arial"/>
        </w:rPr>
        <w:t xml:space="preserve">under the broad category, </w:t>
      </w:r>
      <w:r w:rsidR="00FB35DB">
        <w:rPr>
          <w:rFonts w:ascii="Arial" w:hAnsi="Arial" w:cs="Arial"/>
          <w:u w:val="single"/>
        </w:rPr>
        <w:t xml:space="preserve">Giving </w:t>
      </w:r>
      <w:r w:rsidR="003E3BEB" w:rsidRPr="00DF31FB">
        <w:rPr>
          <w:rFonts w:ascii="Arial" w:hAnsi="Arial" w:cs="Arial"/>
          <w:u w:val="single"/>
        </w:rPr>
        <w:t>Back to the</w:t>
      </w:r>
      <w:r w:rsidR="003E78F6">
        <w:rPr>
          <w:rFonts w:ascii="Arial" w:hAnsi="Arial" w:cs="Arial"/>
          <w:u w:val="single"/>
        </w:rPr>
        <w:t xml:space="preserve"> </w:t>
      </w:r>
      <w:proofErr w:type="spellStart"/>
      <w:proofErr w:type="gramStart"/>
      <w:r w:rsidR="003E78F6">
        <w:rPr>
          <w:rFonts w:ascii="Arial" w:hAnsi="Arial" w:cs="Arial"/>
          <w:u w:val="single"/>
        </w:rPr>
        <w:t>Profession</w:t>
      </w:r>
      <w:r w:rsidR="00CC6A9A">
        <w:rPr>
          <w:rFonts w:ascii="Arial" w:hAnsi="Arial" w:cs="Arial"/>
          <w:u w:val="single"/>
        </w:rPr>
        <w:t>,</w:t>
      </w:r>
      <w:r w:rsidR="005D05DB">
        <w:rPr>
          <w:rFonts w:ascii="ZWAdobeF" w:hAnsi="ZWAdobeF" w:cs="ZWAdobeF"/>
          <w:sz w:val="2"/>
          <w:szCs w:val="2"/>
        </w:rPr>
        <w:t>U</w:t>
      </w:r>
      <w:proofErr w:type="spellEnd"/>
      <w:proofErr w:type="gramEnd"/>
      <w:r w:rsidR="00535DF9" w:rsidRPr="00DF31FB">
        <w:rPr>
          <w:rFonts w:ascii="Arial" w:hAnsi="Arial" w:cs="Arial"/>
        </w:rPr>
        <w:t xml:space="preserve"> </w:t>
      </w:r>
      <w:r w:rsidR="003E3BEB" w:rsidRPr="00DF31FB">
        <w:rPr>
          <w:rFonts w:ascii="Arial" w:hAnsi="Arial" w:cs="Arial"/>
        </w:rPr>
        <w:t>and specifically</w:t>
      </w:r>
      <w:r w:rsidR="003E3BEB" w:rsidRPr="00BB08B0">
        <w:rPr>
          <w:rFonts w:ascii="Arial" w:hAnsi="Arial" w:cs="Arial"/>
        </w:rPr>
        <w:t xml:space="preserve"> </w:t>
      </w:r>
      <w:proofErr w:type="spellStart"/>
      <w:r w:rsidR="005D05DB" w:rsidRPr="00AF0519">
        <w:rPr>
          <w:rFonts w:ascii="ZWAdobeF" w:hAnsi="ZWAdobeF" w:cs="ZWAdobeF"/>
          <w:sz w:val="2"/>
          <w:szCs w:val="2"/>
          <w:u w:val="single"/>
        </w:rPr>
        <w:t>U</w:t>
      </w:r>
      <w:r w:rsidR="00AF0519" w:rsidRPr="00AF0519">
        <w:rPr>
          <w:rFonts w:ascii="Arial" w:hAnsi="Arial" w:cs="Arial"/>
          <w:u w:val="single"/>
        </w:rPr>
        <w:t>Share</w:t>
      </w:r>
      <w:proofErr w:type="spellEnd"/>
      <w:r w:rsidR="00AF0519" w:rsidRPr="00AF0519">
        <w:rPr>
          <w:rFonts w:ascii="Arial" w:hAnsi="Arial" w:cs="Arial"/>
          <w:u w:val="single"/>
        </w:rPr>
        <w:t xml:space="preserve"> </w:t>
      </w:r>
      <w:r w:rsidR="003E3BEB" w:rsidRPr="00AF0519">
        <w:rPr>
          <w:rFonts w:ascii="Arial" w:hAnsi="Arial" w:cs="Arial"/>
          <w:u w:val="single"/>
        </w:rPr>
        <w:t>Knowledge</w:t>
      </w:r>
      <w:r w:rsidR="00BB08B0">
        <w:rPr>
          <w:rFonts w:ascii="Arial" w:hAnsi="Arial" w:cs="Arial"/>
        </w:rPr>
        <w:t xml:space="preserve"> </w:t>
      </w:r>
      <w:r w:rsidR="005D05DB" w:rsidRPr="00BB08B0">
        <w:rPr>
          <w:rFonts w:ascii="ZWAdobeF" w:hAnsi="ZWAdobeF" w:cs="ZWAdobeF"/>
          <w:sz w:val="2"/>
          <w:szCs w:val="2"/>
        </w:rPr>
        <w:t>U</w:t>
      </w:r>
      <w:r w:rsidR="003E3BEB" w:rsidRPr="00DF31FB">
        <w:rPr>
          <w:rFonts w:ascii="Arial" w:hAnsi="Arial" w:cs="Arial"/>
        </w:rPr>
        <w:t>(Sharing your domain knowledge to help others learn and grow).</w:t>
      </w:r>
    </w:p>
    <w:p w14:paraId="6DD163CB" w14:textId="21B71038" w:rsidR="003E3BEB" w:rsidRPr="00DF31FB" w:rsidRDefault="003E3BEB" w:rsidP="00B93122">
      <w:pPr>
        <w:spacing w:after="0" w:line="240" w:lineRule="auto"/>
        <w:ind w:left="446"/>
        <w:jc w:val="both"/>
        <w:rPr>
          <w:rFonts w:ascii="Arial" w:hAnsi="Arial" w:cs="Arial"/>
          <w:u w:val="single"/>
        </w:rPr>
      </w:pPr>
    </w:p>
    <w:p w14:paraId="06F5F5AF" w14:textId="262AF23B" w:rsidR="003E3BEB" w:rsidRPr="00DF31FB" w:rsidRDefault="003E3BEB" w:rsidP="001E0FAA">
      <w:pPr>
        <w:spacing w:after="0" w:line="240" w:lineRule="auto"/>
        <w:jc w:val="both"/>
        <w:rPr>
          <w:rFonts w:ascii="Arial" w:hAnsi="Arial" w:cs="Arial"/>
        </w:rPr>
      </w:pPr>
      <w:r w:rsidRPr="00DF31FB">
        <w:rPr>
          <w:rFonts w:ascii="Arial" w:hAnsi="Arial" w:cs="Arial"/>
        </w:rPr>
        <w:t xml:space="preserve">The MLT will issue a report at the end of the session to delineate which PDUs the </w:t>
      </w:r>
      <w:r w:rsidR="00855797">
        <w:rPr>
          <w:rFonts w:ascii="Arial" w:hAnsi="Arial" w:cs="Arial"/>
        </w:rPr>
        <w:t>Director</w:t>
      </w:r>
      <w:r w:rsidRPr="00DF31FB">
        <w:rPr>
          <w:rFonts w:ascii="Arial" w:hAnsi="Arial" w:cs="Arial"/>
        </w:rPr>
        <w:t xml:space="preserve"> will be submitting versus which ones the mentees and mentors must submit.</w:t>
      </w:r>
    </w:p>
    <w:p w14:paraId="27E2402A" w14:textId="57F4E8C6" w:rsidR="003E3BEB" w:rsidRPr="00DF31FB" w:rsidRDefault="003E3BEB" w:rsidP="00B93122">
      <w:pPr>
        <w:spacing w:after="0" w:line="240" w:lineRule="auto"/>
        <w:ind w:left="446"/>
        <w:jc w:val="both"/>
        <w:rPr>
          <w:rFonts w:ascii="Arial" w:hAnsi="Arial" w:cs="Arial"/>
        </w:rPr>
      </w:pPr>
    </w:p>
    <w:p w14:paraId="02765355" w14:textId="65D71581" w:rsidR="00EB642F" w:rsidRDefault="000D31ED" w:rsidP="001E0FAA">
      <w:pPr>
        <w:spacing w:after="0" w:line="240" w:lineRule="auto"/>
        <w:jc w:val="both"/>
        <w:rPr>
          <w:rFonts w:ascii="Arial" w:hAnsi="Arial" w:cs="Arial"/>
        </w:rPr>
      </w:pPr>
      <w:r w:rsidRPr="00DF31FB">
        <w:rPr>
          <w:rFonts w:ascii="Arial" w:hAnsi="Arial" w:cs="Arial"/>
        </w:rPr>
        <w:t xml:space="preserve">One final note, </w:t>
      </w:r>
      <w:r w:rsidR="004B2DCC" w:rsidRPr="00DF31FB">
        <w:rPr>
          <w:rFonts w:ascii="Arial" w:hAnsi="Arial" w:cs="Arial"/>
        </w:rPr>
        <w:t xml:space="preserve">if you do not hold one of the PMI </w:t>
      </w:r>
      <w:r w:rsidR="007C2C47" w:rsidRPr="00DF31FB">
        <w:rPr>
          <w:rFonts w:ascii="Arial" w:hAnsi="Arial" w:cs="Arial"/>
        </w:rPr>
        <w:t>cert</w:t>
      </w:r>
      <w:r w:rsidR="007C2C47">
        <w:rPr>
          <w:rFonts w:ascii="Arial" w:hAnsi="Arial" w:cs="Arial"/>
        </w:rPr>
        <w:t xml:space="preserve">ifications at the outset, </w:t>
      </w:r>
      <w:r w:rsidR="004B2DCC" w:rsidRPr="00DF31FB">
        <w:rPr>
          <w:rFonts w:ascii="Arial" w:hAnsi="Arial" w:cs="Arial"/>
        </w:rPr>
        <w:t>you can still apply all the PDUs acquired during the session to your new credential.</w:t>
      </w:r>
    </w:p>
    <w:p w14:paraId="2D94E7A2" w14:textId="77777777" w:rsidR="001E0FAA" w:rsidRDefault="001E0FAA" w:rsidP="001E0FAA">
      <w:pPr>
        <w:spacing w:after="0" w:line="240" w:lineRule="auto"/>
        <w:rPr>
          <w:rFonts w:ascii="Arial" w:hAnsi="Arial" w:cs="Arial"/>
        </w:rPr>
      </w:pPr>
    </w:p>
    <w:p w14:paraId="21064CAF" w14:textId="6158FAA8" w:rsidR="007C2C47" w:rsidRDefault="004F6AB5" w:rsidP="001E0FAA">
      <w:pPr>
        <w:spacing w:after="0" w:line="240" w:lineRule="auto"/>
        <w:rPr>
          <w:rFonts w:ascii="Arial" w:hAnsi="Arial" w:cs="Arial"/>
        </w:rPr>
      </w:pPr>
      <w:r>
        <w:rPr>
          <w:rFonts w:ascii="Arial" w:hAnsi="Arial" w:cs="Arial"/>
        </w:rPr>
        <w:t xml:space="preserve">Note: </w:t>
      </w:r>
      <w:r w:rsidR="005D05DB">
        <w:rPr>
          <w:rFonts w:ascii="ZWAdobeF" w:hAnsi="ZWAdobeF" w:cs="ZWAdobeF"/>
          <w:sz w:val="2"/>
          <w:szCs w:val="2"/>
        </w:rPr>
        <w:t>P</w:t>
      </w:r>
      <w:r w:rsidRPr="00D828F2">
        <w:rPr>
          <w:rFonts w:ascii="Arial" w:hAnsi="Arial" w:cs="Arial"/>
          <w:vertAlign w:val="superscript"/>
        </w:rPr>
        <w:t>(1)</w:t>
      </w:r>
      <w:r w:rsidR="005D05DB">
        <w:rPr>
          <w:rFonts w:ascii="ZWAdobeF" w:hAnsi="ZWAdobeF" w:cs="ZWAdobeF"/>
          <w:sz w:val="2"/>
          <w:szCs w:val="2"/>
        </w:rPr>
        <w:t>P</w:t>
      </w:r>
      <w:r>
        <w:rPr>
          <w:rFonts w:ascii="Arial" w:hAnsi="Arial" w:cs="Arial"/>
        </w:rPr>
        <w:t xml:space="preserve"> </w:t>
      </w:r>
      <w:r w:rsidR="007C2C47" w:rsidRPr="00DF31FB">
        <w:rPr>
          <w:rFonts w:ascii="Arial" w:hAnsi="Arial" w:cs="Arial"/>
        </w:rPr>
        <w:t>Continuing Certification Requirements Handbook</w:t>
      </w:r>
      <w:r>
        <w:rPr>
          <w:rFonts w:ascii="Arial" w:hAnsi="Arial" w:cs="Arial"/>
        </w:rPr>
        <w:t xml:space="preserve"> </w:t>
      </w:r>
      <w:r w:rsidR="007C2C47">
        <w:rPr>
          <w:rFonts w:ascii="Arial" w:hAnsi="Arial" w:cs="Arial"/>
        </w:rPr>
        <w:t xml:space="preserve">link: </w:t>
      </w:r>
      <w:hyperlink r:id="rId12" w:history="1">
        <w:r w:rsidR="005D05DB">
          <w:rPr>
            <w:rFonts w:ascii="ZWAdobeF" w:hAnsi="ZWAdobeF" w:cs="ZWAdobeF"/>
            <w:sz w:val="2"/>
            <w:szCs w:val="2"/>
          </w:rPr>
          <w:t>30TU</w:t>
        </w:r>
        <w:r w:rsidR="007C2C47" w:rsidRPr="00516FAF">
          <w:rPr>
            <w:rStyle w:val="Hyperlink"/>
            <w:rFonts w:ascii="Arial" w:hAnsi="Arial" w:cs="Arial"/>
          </w:rPr>
          <w:t>https://www.pmi.org/-/media/pmi/documents/public/pdf/certifications/ccr-certification-requirements-handbook.pdf</w:t>
        </w:r>
      </w:hyperlink>
      <w:r w:rsidR="005D05DB" w:rsidRPr="005D05DB">
        <w:rPr>
          <w:rStyle w:val="Hyperlink"/>
          <w:rFonts w:ascii="ZWAdobeF" w:hAnsi="ZWAdobeF" w:cs="ZWAdobeF"/>
          <w:color w:val="auto"/>
          <w:sz w:val="2"/>
          <w:szCs w:val="2"/>
          <w:u w:val="none"/>
        </w:rPr>
        <w:t>U30T</w:t>
      </w:r>
    </w:p>
    <w:p w14:paraId="03C4BA91" w14:textId="4A581BA4" w:rsidR="00B278A5" w:rsidRPr="00906397" w:rsidRDefault="00B278A5" w:rsidP="002A3F02">
      <w:pPr>
        <w:pStyle w:val="Heading1"/>
        <w:numPr>
          <w:ilvl w:val="0"/>
          <w:numId w:val="16"/>
        </w:numPr>
        <w:ind w:left="389" w:hanging="389"/>
        <w:rPr>
          <w:sz w:val="28"/>
          <w:szCs w:val="28"/>
        </w:rPr>
      </w:pPr>
      <w:bookmarkStart w:id="13" w:name="_Toc166349118"/>
      <w:r w:rsidRPr="00906397">
        <w:rPr>
          <w:sz w:val="28"/>
          <w:szCs w:val="28"/>
        </w:rPr>
        <w:t>Certificates of Completion and Participation</w:t>
      </w:r>
      <w:bookmarkEnd w:id="13"/>
    </w:p>
    <w:p w14:paraId="72B69056" w14:textId="77777777" w:rsidR="0087047E" w:rsidRDefault="00B278A5">
      <w:pPr>
        <w:rPr>
          <w:rFonts w:ascii="Arial" w:hAnsi="Arial" w:cs="Arial"/>
        </w:rPr>
      </w:pPr>
      <w:r>
        <w:br/>
      </w:r>
      <w:r w:rsidRPr="0087047E">
        <w:rPr>
          <w:rFonts w:ascii="Arial" w:hAnsi="Arial" w:cs="Arial"/>
        </w:rPr>
        <w:t>Each</w:t>
      </w:r>
      <w:r w:rsidR="005519BF" w:rsidRPr="0087047E">
        <w:rPr>
          <w:rFonts w:ascii="Arial" w:hAnsi="Arial" w:cs="Arial"/>
        </w:rPr>
        <w:t xml:space="preserve"> Mentee and Mentor who is still enrolled in the session through the Final/Closing Event will receive a certificate.</w:t>
      </w:r>
    </w:p>
    <w:p w14:paraId="079F91E9" w14:textId="77777777" w:rsidR="0087047E" w:rsidRDefault="005519BF">
      <w:pPr>
        <w:rPr>
          <w:rFonts w:ascii="Arial" w:hAnsi="Arial" w:cs="Arial"/>
        </w:rPr>
      </w:pPr>
      <w:r w:rsidRPr="0087047E">
        <w:rPr>
          <w:rFonts w:ascii="Arial" w:hAnsi="Arial" w:cs="Arial"/>
        </w:rPr>
        <w:t xml:space="preserve">There are two types of certificates: </w:t>
      </w:r>
    </w:p>
    <w:p w14:paraId="053C008B" w14:textId="38201470" w:rsidR="0087047E" w:rsidRPr="0087047E" w:rsidRDefault="005519BF" w:rsidP="0087047E">
      <w:pPr>
        <w:pStyle w:val="ListParagraph"/>
        <w:numPr>
          <w:ilvl w:val="0"/>
          <w:numId w:val="32"/>
        </w:numPr>
        <w:rPr>
          <w:rFonts w:ascii="Arial" w:hAnsi="Arial" w:cs="Arial"/>
        </w:rPr>
      </w:pPr>
      <w:r w:rsidRPr="0087047E">
        <w:rPr>
          <w:rFonts w:ascii="Arial" w:hAnsi="Arial" w:cs="Arial"/>
        </w:rPr>
        <w:t xml:space="preserve">Certificate of Completion, and </w:t>
      </w:r>
    </w:p>
    <w:p w14:paraId="575B3A94" w14:textId="2FE9480A" w:rsidR="0087047E" w:rsidRPr="0087047E" w:rsidRDefault="005519BF" w:rsidP="0087047E">
      <w:pPr>
        <w:pStyle w:val="ListParagraph"/>
        <w:numPr>
          <w:ilvl w:val="0"/>
          <w:numId w:val="32"/>
        </w:numPr>
        <w:rPr>
          <w:rFonts w:ascii="Arial" w:hAnsi="Arial" w:cs="Arial"/>
        </w:rPr>
      </w:pPr>
      <w:r w:rsidRPr="0087047E">
        <w:rPr>
          <w:rFonts w:ascii="Arial" w:hAnsi="Arial" w:cs="Arial"/>
        </w:rPr>
        <w:t xml:space="preserve">Certificate of Participation. </w:t>
      </w:r>
    </w:p>
    <w:p w14:paraId="67F1DA2F" w14:textId="77777777" w:rsidR="000342E9" w:rsidRDefault="005519BF" w:rsidP="00542820">
      <w:pPr>
        <w:spacing w:after="0"/>
        <w:rPr>
          <w:rFonts w:ascii="Arial" w:hAnsi="Arial" w:cs="Arial"/>
        </w:rPr>
      </w:pPr>
      <w:r w:rsidRPr="0087047E">
        <w:rPr>
          <w:rFonts w:ascii="Arial" w:hAnsi="Arial" w:cs="Arial"/>
        </w:rPr>
        <w:t xml:space="preserve">To receive the Certificate of Completion, a Mentee must complete eleven requirements. </w:t>
      </w:r>
    </w:p>
    <w:p w14:paraId="3BA6C0AA" w14:textId="77777777" w:rsidR="000342E9" w:rsidRDefault="005519BF" w:rsidP="00542820">
      <w:pPr>
        <w:spacing w:after="0"/>
        <w:rPr>
          <w:rFonts w:ascii="Arial" w:hAnsi="Arial" w:cs="Arial"/>
        </w:rPr>
      </w:pPr>
      <w:r w:rsidRPr="0087047E">
        <w:rPr>
          <w:rFonts w:ascii="Arial" w:hAnsi="Arial" w:cs="Arial"/>
        </w:rPr>
        <w:lastRenderedPageBreak/>
        <w:t xml:space="preserve">Those requirements are: </w:t>
      </w:r>
    </w:p>
    <w:p w14:paraId="0BAD6D43" w14:textId="77777777" w:rsidR="000342E9" w:rsidRDefault="000342E9" w:rsidP="000342E9">
      <w:pPr>
        <w:spacing w:after="0"/>
        <w:rPr>
          <w:rFonts w:ascii="Arial" w:hAnsi="Arial" w:cs="Arial"/>
        </w:rPr>
      </w:pPr>
    </w:p>
    <w:p w14:paraId="5B1D5637" w14:textId="7E74DFA8"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Attend the Kickoff Event </w:t>
      </w:r>
    </w:p>
    <w:p w14:paraId="72D9C786" w14:textId="4E759082"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Submit the Kickoff Event homework </w:t>
      </w:r>
      <w:proofErr w:type="gramStart"/>
      <w:r w:rsidRPr="00661EA0">
        <w:rPr>
          <w:rFonts w:ascii="Arial" w:hAnsi="Arial" w:cs="Arial"/>
        </w:rPr>
        <w:t>assignment</w:t>
      </w:r>
      <w:r w:rsidR="00A85C02">
        <w:rPr>
          <w:rFonts w:ascii="Arial" w:hAnsi="Arial" w:cs="Arial"/>
        </w:rPr>
        <w:t>s</w:t>
      </w:r>
      <w:proofErr w:type="gramEnd"/>
    </w:p>
    <w:p w14:paraId="4A83D056" w14:textId="16251F6C"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Make a presentation at the Kickoff Event (content defined by MLT) </w:t>
      </w:r>
    </w:p>
    <w:p w14:paraId="4594A6AD" w14:textId="5D4295AF"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Attend the Midsession Event</w:t>
      </w:r>
    </w:p>
    <w:p w14:paraId="0849B966" w14:textId="53256939"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Submit the Midsession Event homework </w:t>
      </w:r>
      <w:proofErr w:type="gramStart"/>
      <w:r w:rsidRPr="00661EA0">
        <w:rPr>
          <w:rFonts w:ascii="Arial" w:hAnsi="Arial" w:cs="Arial"/>
        </w:rPr>
        <w:t>assignment</w:t>
      </w:r>
      <w:proofErr w:type="gramEnd"/>
    </w:p>
    <w:p w14:paraId="37186694" w14:textId="67D0DFC5"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Take the Midsession Survey prior to the </w:t>
      </w:r>
      <w:proofErr w:type="gramStart"/>
      <w:r w:rsidRPr="00661EA0">
        <w:rPr>
          <w:rFonts w:ascii="Arial" w:hAnsi="Arial" w:cs="Arial"/>
        </w:rPr>
        <w:t>event</w:t>
      </w:r>
      <w:proofErr w:type="gramEnd"/>
    </w:p>
    <w:p w14:paraId="716FF1EE" w14:textId="1519E8EE"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Make a presentation at the Midsession Event (content defined by MLT) </w:t>
      </w:r>
    </w:p>
    <w:p w14:paraId="1035AF3F" w14:textId="1CAEB21C"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Attend the Final/Closing Event </w:t>
      </w:r>
    </w:p>
    <w:p w14:paraId="48A2B27B" w14:textId="09AA5D7B"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Submit the Final/Closing Event homework </w:t>
      </w:r>
      <w:proofErr w:type="gramStart"/>
      <w:r w:rsidRPr="00661EA0">
        <w:rPr>
          <w:rFonts w:ascii="Arial" w:hAnsi="Arial" w:cs="Arial"/>
        </w:rPr>
        <w:t>assignment</w:t>
      </w:r>
      <w:proofErr w:type="gramEnd"/>
    </w:p>
    <w:p w14:paraId="13E5AC2A" w14:textId="7A9A39DA"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Take the Final/Closing Survey prior to the </w:t>
      </w:r>
      <w:proofErr w:type="gramStart"/>
      <w:r w:rsidRPr="00661EA0">
        <w:rPr>
          <w:rFonts w:ascii="Arial" w:hAnsi="Arial" w:cs="Arial"/>
        </w:rPr>
        <w:t>event</w:t>
      </w:r>
      <w:proofErr w:type="gramEnd"/>
    </w:p>
    <w:p w14:paraId="2BA5DC21" w14:textId="2E9F4916" w:rsidR="000342E9" w:rsidRPr="00661EA0" w:rsidRDefault="005519BF" w:rsidP="00661EA0">
      <w:pPr>
        <w:pStyle w:val="ListParagraph"/>
        <w:numPr>
          <w:ilvl w:val="0"/>
          <w:numId w:val="34"/>
        </w:numPr>
        <w:spacing w:after="0"/>
        <w:rPr>
          <w:rFonts w:ascii="Arial" w:hAnsi="Arial" w:cs="Arial"/>
        </w:rPr>
      </w:pPr>
      <w:r w:rsidRPr="00661EA0">
        <w:rPr>
          <w:rFonts w:ascii="Arial" w:hAnsi="Arial" w:cs="Arial"/>
        </w:rPr>
        <w:t xml:space="preserve">Make a presentation at the Final/Closing Event (content defined by MLT) </w:t>
      </w:r>
    </w:p>
    <w:p w14:paraId="22A3C866" w14:textId="77777777" w:rsidR="00661EA0" w:rsidRDefault="00661EA0">
      <w:pPr>
        <w:rPr>
          <w:rFonts w:ascii="Arial" w:hAnsi="Arial" w:cs="Arial"/>
        </w:rPr>
      </w:pPr>
    </w:p>
    <w:p w14:paraId="68F4444A" w14:textId="2FD6332E" w:rsidR="001C580E" w:rsidRDefault="005519BF">
      <w:pPr>
        <w:rPr>
          <w:rFonts w:ascii="Arial" w:hAnsi="Arial" w:cs="Arial"/>
        </w:rPr>
      </w:pPr>
      <w:r w:rsidRPr="0087047E">
        <w:rPr>
          <w:rFonts w:ascii="Arial" w:hAnsi="Arial" w:cs="Arial"/>
        </w:rPr>
        <w:t xml:space="preserve">For Mentors to accomplish the 11 requirements, they must: </w:t>
      </w:r>
    </w:p>
    <w:p w14:paraId="7E914FAC" w14:textId="20FB0FFB" w:rsidR="001C580E" w:rsidRDefault="005519BF" w:rsidP="001C580E">
      <w:pPr>
        <w:spacing w:after="0"/>
        <w:ind w:left="360"/>
        <w:rPr>
          <w:rFonts w:ascii="Arial" w:hAnsi="Arial" w:cs="Arial"/>
        </w:rPr>
      </w:pPr>
      <w:r w:rsidRPr="0087047E">
        <w:rPr>
          <w:rFonts w:ascii="Arial" w:hAnsi="Arial" w:cs="Arial"/>
        </w:rPr>
        <w:t>A. Personally do requirements 1, 4, 6, 8, and 10</w:t>
      </w:r>
      <w:r w:rsidR="00421740">
        <w:rPr>
          <w:rFonts w:ascii="Arial" w:hAnsi="Arial" w:cs="Arial"/>
        </w:rPr>
        <w:t>,</w:t>
      </w:r>
      <w:r w:rsidRPr="0087047E">
        <w:rPr>
          <w:rFonts w:ascii="Arial" w:hAnsi="Arial" w:cs="Arial"/>
        </w:rPr>
        <w:t xml:space="preserve"> and </w:t>
      </w:r>
    </w:p>
    <w:p w14:paraId="50C9352B" w14:textId="6910E76E" w:rsidR="001C580E" w:rsidRDefault="005519BF" w:rsidP="001C580E">
      <w:pPr>
        <w:spacing w:after="0"/>
        <w:ind w:left="360"/>
        <w:rPr>
          <w:rFonts w:ascii="Arial" w:hAnsi="Arial" w:cs="Arial"/>
        </w:rPr>
      </w:pPr>
      <w:r w:rsidRPr="0087047E">
        <w:rPr>
          <w:rFonts w:ascii="Arial" w:hAnsi="Arial" w:cs="Arial"/>
        </w:rPr>
        <w:t xml:space="preserve">B. Provide support and guidance to mentees for requirements 2, 3, 5, 7, 9, </w:t>
      </w:r>
      <w:r w:rsidR="001C580E">
        <w:rPr>
          <w:rFonts w:ascii="Arial" w:hAnsi="Arial" w:cs="Arial"/>
        </w:rPr>
        <w:t xml:space="preserve">and </w:t>
      </w:r>
      <w:r w:rsidRPr="0087047E">
        <w:rPr>
          <w:rFonts w:ascii="Arial" w:hAnsi="Arial" w:cs="Arial"/>
        </w:rPr>
        <w:t>11</w:t>
      </w:r>
      <w:r w:rsidR="00421740">
        <w:rPr>
          <w:rFonts w:ascii="Arial" w:hAnsi="Arial" w:cs="Arial"/>
        </w:rPr>
        <w:t>.</w:t>
      </w:r>
    </w:p>
    <w:p w14:paraId="46FCF414" w14:textId="77777777" w:rsidR="001C580E" w:rsidRDefault="001C580E">
      <w:pPr>
        <w:rPr>
          <w:rFonts w:ascii="Arial" w:hAnsi="Arial" w:cs="Arial"/>
        </w:rPr>
      </w:pPr>
    </w:p>
    <w:p w14:paraId="54866F38" w14:textId="3826E3C6" w:rsidR="001C580E" w:rsidRDefault="005519BF">
      <w:pPr>
        <w:rPr>
          <w:rFonts w:ascii="Arial" w:hAnsi="Arial" w:cs="Arial"/>
        </w:rPr>
      </w:pPr>
      <w:r w:rsidRPr="0087047E">
        <w:rPr>
          <w:rFonts w:ascii="Arial" w:hAnsi="Arial" w:cs="Arial"/>
        </w:rPr>
        <w:t xml:space="preserve">Mentors also have an additional requirement to receive the Certificate of Completion: </w:t>
      </w:r>
    </w:p>
    <w:p w14:paraId="070F6ECB" w14:textId="761A1C0A" w:rsidR="001C580E" w:rsidRPr="001C580E" w:rsidRDefault="005519BF" w:rsidP="001C580E">
      <w:pPr>
        <w:pStyle w:val="ListParagraph"/>
        <w:numPr>
          <w:ilvl w:val="0"/>
          <w:numId w:val="35"/>
        </w:numPr>
        <w:rPr>
          <w:rFonts w:ascii="Arial" w:hAnsi="Arial" w:cs="Arial"/>
        </w:rPr>
      </w:pPr>
      <w:r w:rsidRPr="001C580E">
        <w:rPr>
          <w:rFonts w:ascii="Arial" w:hAnsi="Arial" w:cs="Arial"/>
        </w:rPr>
        <w:t xml:space="preserve">Attend the Mentor Training Event </w:t>
      </w:r>
    </w:p>
    <w:p w14:paraId="6D5D526D" w14:textId="488B4B11" w:rsidR="005519BF" w:rsidRPr="001C580E" w:rsidRDefault="005519BF" w:rsidP="00542820">
      <w:pPr>
        <w:jc w:val="both"/>
        <w:rPr>
          <w:rFonts w:ascii="Arial" w:hAnsi="Arial" w:cs="Arial"/>
        </w:rPr>
      </w:pPr>
      <w:r w:rsidRPr="001C580E">
        <w:rPr>
          <w:rFonts w:ascii="Arial" w:hAnsi="Arial" w:cs="Arial"/>
        </w:rPr>
        <w:t>If a Mentee does not complete all 11 requirements</w:t>
      </w:r>
      <w:r w:rsidR="001C580E">
        <w:rPr>
          <w:rFonts w:ascii="Arial" w:hAnsi="Arial" w:cs="Arial"/>
        </w:rPr>
        <w:t>,</w:t>
      </w:r>
      <w:r w:rsidRPr="001C580E">
        <w:rPr>
          <w:rFonts w:ascii="Arial" w:hAnsi="Arial" w:cs="Arial"/>
        </w:rPr>
        <w:t xml:space="preserve"> or a Mentor does not complete all 12 requirements, then the individual will receive a Certificate of Participation</w:t>
      </w:r>
      <w:r w:rsidR="00421740">
        <w:rPr>
          <w:rFonts w:ascii="Arial" w:hAnsi="Arial" w:cs="Arial"/>
        </w:rPr>
        <w:t>.</w:t>
      </w:r>
    </w:p>
    <w:p w14:paraId="6452718F" w14:textId="138456EA" w:rsidR="006A0010" w:rsidRPr="002D6206" w:rsidRDefault="006A0010" w:rsidP="00FD6D50">
      <w:pPr>
        <w:pStyle w:val="Heading1"/>
        <w:numPr>
          <w:ilvl w:val="0"/>
          <w:numId w:val="16"/>
        </w:numPr>
        <w:ind w:left="389" w:hanging="389"/>
        <w:rPr>
          <w:sz w:val="28"/>
          <w:szCs w:val="28"/>
        </w:rPr>
      </w:pPr>
      <w:bookmarkStart w:id="14" w:name="_Toc166349119"/>
      <w:r w:rsidRPr="002D6206">
        <w:rPr>
          <w:sz w:val="28"/>
          <w:szCs w:val="28"/>
        </w:rPr>
        <w:t>Mentee</w:t>
      </w:r>
      <w:r w:rsidR="000779D3" w:rsidRPr="002D6206">
        <w:rPr>
          <w:sz w:val="28"/>
          <w:szCs w:val="28"/>
        </w:rPr>
        <w:t>/</w:t>
      </w:r>
      <w:r w:rsidRPr="002D6206">
        <w:rPr>
          <w:sz w:val="28"/>
          <w:szCs w:val="28"/>
        </w:rPr>
        <w:t>Mentor Level of Effort</w:t>
      </w:r>
      <w:bookmarkEnd w:id="14"/>
    </w:p>
    <w:p w14:paraId="49DB6B6B" w14:textId="77777777" w:rsidR="006A0010" w:rsidRPr="00DF31FB" w:rsidRDefault="006A0010" w:rsidP="00B93122">
      <w:pPr>
        <w:spacing w:after="0" w:line="240" w:lineRule="auto"/>
        <w:ind w:left="446"/>
        <w:jc w:val="both"/>
        <w:rPr>
          <w:rFonts w:ascii="Arial" w:hAnsi="Arial" w:cs="Arial"/>
        </w:rPr>
      </w:pPr>
    </w:p>
    <w:p w14:paraId="264B4240" w14:textId="705747BE" w:rsidR="006A0010" w:rsidRPr="00DF31FB" w:rsidRDefault="006A0010" w:rsidP="00B93122">
      <w:pPr>
        <w:spacing w:after="0" w:line="240" w:lineRule="auto"/>
        <w:ind w:left="446"/>
        <w:jc w:val="both"/>
        <w:rPr>
          <w:rFonts w:ascii="Arial" w:hAnsi="Arial" w:cs="Arial"/>
        </w:rPr>
      </w:pPr>
      <w:r w:rsidRPr="00DF31FB">
        <w:rPr>
          <w:rFonts w:ascii="Arial" w:hAnsi="Arial" w:cs="Arial"/>
        </w:rPr>
        <w:t xml:space="preserve">The following table lists the level of effort we typically see from mentors and mentees who have participated in previous Sessions. Your </w:t>
      </w:r>
      <w:proofErr w:type="gramStart"/>
      <w:r w:rsidRPr="00DF31FB">
        <w:rPr>
          <w:rFonts w:ascii="Arial" w:hAnsi="Arial" w:cs="Arial"/>
        </w:rPr>
        <w:t>particular Level</w:t>
      </w:r>
      <w:proofErr w:type="gramEnd"/>
      <w:r w:rsidRPr="00DF31FB">
        <w:rPr>
          <w:rFonts w:ascii="Arial" w:hAnsi="Arial" w:cs="Arial"/>
        </w:rPr>
        <w:t xml:space="preserve"> of Effort will vary:</w:t>
      </w:r>
    </w:p>
    <w:bookmarkEnd w:id="11"/>
    <w:p w14:paraId="2D012428" w14:textId="59785489" w:rsidR="006A0010" w:rsidRPr="00DF31FB" w:rsidRDefault="006A0010" w:rsidP="00766418">
      <w:pPr>
        <w:spacing w:after="0" w:line="240" w:lineRule="auto"/>
        <w:jc w:val="both"/>
        <w:rPr>
          <w:rFonts w:ascii="Arial" w:hAnsi="Arial" w:cs="Arial"/>
        </w:rPr>
      </w:pPr>
    </w:p>
    <w:tbl>
      <w:tblPr>
        <w:tblStyle w:val="TableGrid"/>
        <w:tblW w:w="0" w:type="auto"/>
        <w:tblInd w:w="360" w:type="dxa"/>
        <w:tblLook w:val="04A0" w:firstRow="1" w:lastRow="0" w:firstColumn="1" w:lastColumn="0" w:noHBand="0" w:noVBand="1"/>
      </w:tblPr>
      <w:tblGrid>
        <w:gridCol w:w="761"/>
        <w:gridCol w:w="3284"/>
        <w:gridCol w:w="932"/>
        <w:gridCol w:w="839"/>
        <w:gridCol w:w="1218"/>
        <w:gridCol w:w="1217"/>
        <w:gridCol w:w="739"/>
      </w:tblGrid>
      <w:tr w:rsidR="008028EC" w:rsidRPr="00DF31FB" w14:paraId="48A8640F" w14:textId="77777777" w:rsidTr="00165675">
        <w:trPr>
          <w:tblHeader/>
        </w:trPr>
        <w:tc>
          <w:tcPr>
            <w:tcW w:w="761" w:type="dxa"/>
            <w:shd w:val="clear" w:color="auto" w:fill="D9D9D9" w:themeFill="background1" w:themeFillShade="D9"/>
          </w:tcPr>
          <w:p w14:paraId="15D36A05" w14:textId="19FDC4AF" w:rsidR="008028EC" w:rsidRPr="00DF31FB" w:rsidRDefault="008028EC" w:rsidP="006A0010">
            <w:pPr>
              <w:jc w:val="center"/>
              <w:rPr>
                <w:rFonts w:ascii="Arial" w:hAnsi="Arial" w:cs="Arial"/>
                <w:sz w:val="20"/>
              </w:rPr>
            </w:pPr>
            <w:r w:rsidRPr="00DF31FB">
              <w:rPr>
                <w:rFonts w:ascii="Arial" w:hAnsi="Arial" w:cs="Arial"/>
                <w:sz w:val="20"/>
              </w:rPr>
              <w:t>Week #</w:t>
            </w:r>
          </w:p>
        </w:tc>
        <w:tc>
          <w:tcPr>
            <w:tcW w:w="3284" w:type="dxa"/>
            <w:shd w:val="clear" w:color="auto" w:fill="D9D9D9" w:themeFill="background1" w:themeFillShade="D9"/>
          </w:tcPr>
          <w:p w14:paraId="6A970FD1" w14:textId="763BF2D4" w:rsidR="008028EC" w:rsidRPr="00DF31FB" w:rsidRDefault="008028EC" w:rsidP="001646CA">
            <w:pPr>
              <w:rPr>
                <w:rFonts w:ascii="Arial" w:hAnsi="Arial" w:cs="Arial"/>
                <w:sz w:val="20"/>
              </w:rPr>
            </w:pPr>
            <w:r w:rsidRPr="00DF31FB">
              <w:rPr>
                <w:rFonts w:ascii="Arial" w:hAnsi="Arial" w:cs="Arial"/>
                <w:sz w:val="20"/>
              </w:rPr>
              <w:t>Task, Meeting, Event</w:t>
            </w:r>
          </w:p>
        </w:tc>
        <w:tc>
          <w:tcPr>
            <w:tcW w:w="932" w:type="dxa"/>
            <w:shd w:val="clear" w:color="auto" w:fill="D9D9D9" w:themeFill="background1" w:themeFillShade="D9"/>
          </w:tcPr>
          <w:p w14:paraId="4046A223" w14:textId="251449EF" w:rsidR="008028EC" w:rsidRPr="00DF31FB" w:rsidRDefault="008028EC" w:rsidP="001646CA">
            <w:pPr>
              <w:jc w:val="center"/>
              <w:rPr>
                <w:rFonts w:ascii="Arial" w:hAnsi="Arial" w:cs="Arial"/>
                <w:sz w:val="20"/>
              </w:rPr>
            </w:pPr>
            <w:r w:rsidRPr="00DF31FB">
              <w:rPr>
                <w:rFonts w:ascii="Arial" w:hAnsi="Arial" w:cs="Arial"/>
                <w:sz w:val="20"/>
              </w:rPr>
              <w:t>Mentee Hours</w:t>
            </w:r>
          </w:p>
        </w:tc>
        <w:tc>
          <w:tcPr>
            <w:tcW w:w="839" w:type="dxa"/>
            <w:shd w:val="clear" w:color="auto" w:fill="D9D9D9" w:themeFill="background1" w:themeFillShade="D9"/>
          </w:tcPr>
          <w:p w14:paraId="70C6F10D" w14:textId="144FC665" w:rsidR="008028EC" w:rsidRPr="00DF31FB" w:rsidRDefault="008028EC" w:rsidP="001646CA">
            <w:pPr>
              <w:jc w:val="center"/>
              <w:rPr>
                <w:rFonts w:ascii="Arial" w:hAnsi="Arial" w:cs="Arial"/>
                <w:sz w:val="20"/>
              </w:rPr>
            </w:pPr>
            <w:r w:rsidRPr="00DF31FB">
              <w:rPr>
                <w:rFonts w:ascii="Arial" w:hAnsi="Arial" w:cs="Arial"/>
                <w:sz w:val="20"/>
              </w:rPr>
              <w:t>Mentor Hours</w:t>
            </w:r>
          </w:p>
        </w:tc>
        <w:tc>
          <w:tcPr>
            <w:tcW w:w="1218" w:type="dxa"/>
            <w:shd w:val="clear" w:color="auto" w:fill="D9D9D9" w:themeFill="background1" w:themeFillShade="D9"/>
          </w:tcPr>
          <w:p w14:paraId="5E4BD440" w14:textId="77777777" w:rsidR="008028EC" w:rsidRPr="00DF31FB" w:rsidRDefault="008028EC" w:rsidP="001646CA">
            <w:pPr>
              <w:jc w:val="center"/>
              <w:rPr>
                <w:rFonts w:ascii="Arial" w:hAnsi="Arial" w:cs="Arial"/>
                <w:sz w:val="20"/>
              </w:rPr>
            </w:pPr>
            <w:r w:rsidRPr="00DF31FB">
              <w:rPr>
                <w:rFonts w:ascii="Arial" w:hAnsi="Arial" w:cs="Arial"/>
                <w:sz w:val="20"/>
              </w:rPr>
              <w:t>MLT</w:t>
            </w:r>
          </w:p>
          <w:p w14:paraId="1B1A85D9" w14:textId="11765A93" w:rsidR="008028EC" w:rsidRPr="00DF31FB" w:rsidRDefault="008028EC" w:rsidP="001646CA">
            <w:pPr>
              <w:jc w:val="center"/>
              <w:rPr>
                <w:rFonts w:ascii="Arial" w:hAnsi="Arial" w:cs="Arial"/>
                <w:sz w:val="20"/>
              </w:rPr>
            </w:pPr>
            <w:r w:rsidRPr="00DF31FB">
              <w:rPr>
                <w:rFonts w:ascii="Arial" w:hAnsi="Arial" w:cs="Arial"/>
                <w:sz w:val="20"/>
              </w:rPr>
              <w:t>Distribution</w:t>
            </w:r>
          </w:p>
        </w:tc>
        <w:tc>
          <w:tcPr>
            <w:tcW w:w="1217" w:type="dxa"/>
            <w:shd w:val="clear" w:color="auto" w:fill="D9D9D9" w:themeFill="background1" w:themeFillShade="D9"/>
          </w:tcPr>
          <w:p w14:paraId="19ED9E33" w14:textId="094BE722" w:rsidR="008028EC" w:rsidRPr="00DF31FB" w:rsidRDefault="008028EC" w:rsidP="008028EC">
            <w:pPr>
              <w:jc w:val="center"/>
              <w:rPr>
                <w:rFonts w:ascii="Arial" w:hAnsi="Arial" w:cs="Arial"/>
                <w:sz w:val="20"/>
              </w:rPr>
            </w:pPr>
            <w:r w:rsidRPr="00DF31FB">
              <w:rPr>
                <w:rFonts w:ascii="Arial" w:hAnsi="Arial" w:cs="Arial"/>
                <w:sz w:val="20"/>
              </w:rPr>
              <w:t>Mentee Deliverable</w:t>
            </w:r>
          </w:p>
        </w:tc>
        <w:tc>
          <w:tcPr>
            <w:tcW w:w="739" w:type="dxa"/>
            <w:shd w:val="clear" w:color="auto" w:fill="D9D9D9" w:themeFill="background1" w:themeFillShade="D9"/>
          </w:tcPr>
          <w:p w14:paraId="638D8EB3" w14:textId="507B014C" w:rsidR="008028EC" w:rsidRPr="00DF31FB" w:rsidRDefault="008028EC" w:rsidP="00005BAC">
            <w:pPr>
              <w:jc w:val="center"/>
              <w:rPr>
                <w:rFonts w:ascii="Arial" w:hAnsi="Arial" w:cs="Arial"/>
                <w:sz w:val="20"/>
              </w:rPr>
            </w:pPr>
            <w:r w:rsidRPr="00DF31FB">
              <w:rPr>
                <w:rFonts w:ascii="Arial" w:hAnsi="Arial" w:cs="Arial"/>
                <w:sz w:val="20"/>
              </w:rPr>
              <w:t>Notes</w:t>
            </w:r>
          </w:p>
        </w:tc>
      </w:tr>
      <w:tr w:rsidR="008028EC" w:rsidRPr="00DF31FB" w14:paraId="7A0D3C54" w14:textId="77777777" w:rsidTr="008A3FCA">
        <w:tc>
          <w:tcPr>
            <w:tcW w:w="761" w:type="dxa"/>
            <w:tcBorders>
              <w:bottom w:val="nil"/>
            </w:tcBorders>
          </w:tcPr>
          <w:p w14:paraId="7F137707" w14:textId="4AB8D6B2" w:rsidR="008028EC" w:rsidRPr="00DF31FB" w:rsidRDefault="008028EC" w:rsidP="006A0010">
            <w:pPr>
              <w:jc w:val="center"/>
              <w:rPr>
                <w:rFonts w:ascii="Arial" w:hAnsi="Arial" w:cs="Arial"/>
                <w:sz w:val="20"/>
              </w:rPr>
            </w:pPr>
            <w:r w:rsidRPr="00DF31FB">
              <w:rPr>
                <w:rFonts w:ascii="Arial" w:hAnsi="Arial" w:cs="Arial"/>
                <w:sz w:val="20"/>
              </w:rPr>
              <w:t>T-2</w:t>
            </w:r>
          </w:p>
        </w:tc>
        <w:tc>
          <w:tcPr>
            <w:tcW w:w="3284" w:type="dxa"/>
          </w:tcPr>
          <w:p w14:paraId="28CA30BE" w14:textId="21FBB624" w:rsidR="008028EC" w:rsidRPr="00DF31FB" w:rsidRDefault="008028EC" w:rsidP="001646CA">
            <w:pPr>
              <w:rPr>
                <w:rFonts w:ascii="Arial" w:hAnsi="Arial" w:cs="Arial"/>
                <w:sz w:val="20"/>
              </w:rPr>
            </w:pPr>
            <w:r w:rsidRPr="00DF31FB">
              <w:rPr>
                <w:rFonts w:ascii="Arial" w:hAnsi="Arial" w:cs="Arial"/>
                <w:sz w:val="20"/>
              </w:rPr>
              <w:t>Mentee/Mentor Pairing Announcement</w:t>
            </w:r>
          </w:p>
        </w:tc>
        <w:tc>
          <w:tcPr>
            <w:tcW w:w="932" w:type="dxa"/>
          </w:tcPr>
          <w:p w14:paraId="6FBCC3C2" w14:textId="77777777" w:rsidR="008028EC" w:rsidRPr="00DF31FB" w:rsidRDefault="008028EC" w:rsidP="001646CA">
            <w:pPr>
              <w:jc w:val="center"/>
              <w:rPr>
                <w:rFonts w:ascii="Arial" w:hAnsi="Arial" w:cs="Arial"/>
                <w:sz w:val="20"/>
              </w:rPr>
            </w:pPr>
          </w:p>
        </w:tc>
        <w:tc>
          <w:tcPr>
            <w:tcW w:w="839" w:type="dxa"/>
          </w:tcPr>
          <w:p w14:paraId="37AEE868" w14:textId="77777777" w:rsidR="008028EC" w:rsidRPr="00DF31FB" w:rsidRDefault="008028EC" w:rsidP="001646CA">
            <w:pPr>
              <w:jc w:val="center"/>
              <w:rPr>
                <w:rFonts w:ascii="Arial" w:hAnsi="Arial" w:cs="Arial"/>
                <w:sz w:val="20"/>
              </w:rPr>
            </w:pPr>
          </w:p>
        </w:tc>
        <w:tc>
          <w:tcPr>
            <w:tcW w:w="1218" w:type="dxa"/>
          </w:tcPr>
          <w:p w14:paraId="4C16AC3B" w14:textId="2BA9425B" w:rsidR="008028EC" w:rsidRPr="00DF31FB" w:rsidRDefault="00072BB9" w:rsidP="001646CA">
            <w:pPr>
              <w:jc w:val="center"/>
              <w:rPr>
                <w:rFonts w:ascii="Arial" w:hAnsi="Arial" w:cs="Arial"/>
                <w:sz w:val="20"/>
              </w:rPr>
            </w:pPr>
            <w:r w:rsidRPr="00DF31FB">
              <w:rPr>
                <w:rFonts w:ascii="Arial" w:hAnsi="Arial" w:cs="Arial"/>
                <w:sz w:val="24"/>
              </w:rPr>
              <w:sym w:font="Wingdings" w:char="F06C"/>
            </w:r>
          </w:p>
        </w:tc>
        <w:tc>
          <w:tcPr>
            <w:tcW w:w="1217" w:type="dxa"/>
          </w:tcPr>
          <w:p w14:paraId="7FBDBC08" w14:textId="77777777" w:rsidR="008028EC" w:rsidRPr="00DF31FB" w:rsidRDefault="008028EC" w:rsidP="008028EC">
            <w:pPr>
              <w:jc w:val="center"/>
              <w:rPr>
                <w:rFonts w:ascii="Arial" w:hAnsi="Arial" w:cs="Arial"/>
                <w:sz w:val="20"/>
              </w:rPr>
            </w:pPr>
          </w:p>
        </w:tc>
        <w:tc>
          <w:tcPr>
            <w:tcW w:w="739" w:type="dxa"/>
          </w:tcPr>
          <w:p w14:paraId="1CDA3418" w14:textId="4E2BC1FC" w:rsidR="008028EC" w:rsidRPr="00DF31FB" w:rsidRDefault="008028EC" w:rsidP="00005BAC">
            <w:pPr>
              <w:jc w:val="center"/>
              <w:rPr>
                <w:rFonts w:ascii="Arial" w:hAnsi="Arial" w:cs="Arial"/>
                <w:sz w:val="20"/>
              </w:rPr>
            </w:pPr>
          </w:p>
        </w:tc>
      </w:tr>
      <w:tr w:rsidR="008028EC" w:rsidRPr="00DF31FB" w14:paraId="09CFFD0E" w14:textId="77777777" w:rsidTr="008A3FCA">
        <w:tc>
          <w:tcPr>
            <w:tcW w:w="761" w:type="dxa"/>
            <w:tcBorders>
              <w:top w:val="nil"/>
              <w:bottom w:val="nil"/>
            </w:tcBorders>
          </w:tcPr>
          <w:p w14:paraId="68D06AE2" w14:textId="611408FE" w:rsidR="008028EC" w:rsidRPr="00DF31FB" w:rsidRDefault="008028EC" w:rsidP="006A0010">
            <w:pPr>
              <w:jc w:val="center"/>
              <w:rPr>
                <w:rFonts w:ascii="Arial" w:hAnsi="Arial" w:cs="Arial"/>
                <w:sz w:val="20"/>
              </w:rPr>
            </w:pPr>
          </w:p>
        </w:tc>
        <w:tc>
          <w:tcPr>
            <w:tcW w:w="3284" w:type="dxa"/>
          </w:tcPr>
          <w:p w14:paraId="1EA1506C" w14:textId="6EBDA38D" w:rsidR="008028EC" w:rsidRPr="00DF31FB" w:rsidRDefault="008028EC" w:rsidP="001646CA">
            <w:pPr>
              <w:rPr>
                <w:rFonts w:ascii="Arial" w:hAnsi="Arial" w:cs="Arial"/>
                <w:sz w:val="20"/>
              </w:rPr>
            </w:pPr>
            <w:r w:rsidRPr="00DF31FB">
              <w:rPr>
                <w:rFonts w:ascii="Arial" w:hAnsi="Arial" w:cs="Arial"/>
                <w:sz w:val="20"/>
              </w:rPr>
              <w:t>Mentee/Mentor Teleconference</w:t>
            </w:r>
          </w:p>
        </w:tc>
        <w:tc>
          <w:tcPr>
            <w:tcW w:w="932" w:type="dxa"/>
          </w:tcPr>
          <w:p w14:paraId="2D96FD6D" w14:textId="509FC739" w:rsidR="008028EC" w:rsidRPr="00DF31FB" w:rsidRDefault="008028EC" w:rsidP="001646CA">
            <w:pPr>
              <w:jc w:val="center"/>
              <w:rPr>
                <w:rFonts w:ascii="Arial" w:hAnsi="Arial" w:cs="Arial"/>
                <w:sz w:val="20"/>
              </w:rPr>
            </w:pPr>
            <w:r w:rsidRPr="00DF31FB">
              <w:rPr>
                <w:rFonts w:ascii="Arial" w:hAnsi="Arial" w:cs="Arial"/>
                <w:sz w:val="20"/>
              </w:rPr>
              <w:t>1</w:t>
            </w:r>
          </w:p>
        </w:tc>
        <w:tc>
          <w:tcPr>
            <w:tcW w:w="839" w:type="dxa"/>
          </w:tcPr>
          <w:p w14:paraId="14850F4C" w14:textId="151ACB29" w:rsidR="008028EC" w:rsidRPr="00DF31FB" w:rsidRDefault="008028EC" w:rsidP="001646CA">
            <w:pPr>
              <w:jc w:val="center"/>
              <w:rPr>
                <w:rFonts w:ascii="Arial" w:hAnsi="Arial" w:cs="Arial"/>
                <w:sz w:val="20"/>
              </w:rPr>
            </w:pPr>
            <w:r w:rsidRPr="00DF31FB">
              <w:rPr>
                <w:rFonts w:ascii="Arial" w:hAnsi="Arial" w:cs="Arial"/>
                <w:sz w:val="20"/>
              </w:rPr>
              <w:t>1</w:t>
            </w:r>
          </w:p>
        </w:tc>
        <w:tc>
          <w:tcPr>
            <w:tcW w:w="1218" w:type="dxa"/>
          </w:tcPr>
          <w:p w14:paraId="4FA8A223" w14:textId="77777777" w:rsidR="008028EC" w:rsidRPr="00DF31FB" w:rsidRDefault="008028EC" w:rsidP="001646CA">
            <w:pPr>
              <w:jc w:val="center"/>
              <w:rPr>
                <w:rFonts w:ascii="Arial" w:hAnsi="Arial" w:cs="Arial"/>
                <w:sz w:val="20"/>
              </w:rPr>
            </w:pPr>
          </w:p>
        </w:tc>
        <w:tc>
          <w:tcPr>
            <w:tcW w:w="1217" w:type="dxa"/>
          </w:tcPr>
          <w:p w14:paraId="17E9D0A5" w14:textId="165DC257" w:rsidR="008028EC" w:rsidRPr="00DF31FB" w:rsidRDefault="00005BAC" w:rsidP="008028EC">
            <w:pPr>
              <w:jc w:val="center"/>
              <w:rPr>
                <w:rFonts w:ascii="Arial" w:hAnsi="Arial" w:cs="Arial"/>
                <w:sz w:val="24"/>
              </w:rPr>
            </w:pPr>
            <w:r w:rsidRPr="00DF31FB">
              <w:rPr>
                <w:rFonts w:ascii="Arial" w:hAnsi="Arial" w:cs="Arial"/>
                <w:sz w:val="24"/>
              </w:rPr>
              <w:sym w:font="Wingdings" w:char="F06E"/>
            </w:r>
          </w:p>
        </w:tc>
        <w:tc>
          <w:tcPr>
            <w:tcW w:w="739" w:type="dxa"/>
          </w:tcPr>
          <w:p w14:paraId="1360F627" w14:textId="1BD0BBEC" w:rsidR="008028EC" w:rsidRPr="00DF31FB" w:rsidRDefault="008028EC" w:rsidP="00005BAC">
            <w:pPr>
              <w:jc w:val="center"/>
              <w:rPr>
                <w:rFonts w:ascii="Arial" w:hAnsi="Arial" w:cs="Arial"/>
                <w:sz w:val="20"/>
              </w:rPr>
            </w:pPr>
          </w:p>
        </w:tc>
      </w:tr>
      <w:tr w:rsidR="008028EC" w:rsidRPr="00DF31FB" w14:paraId="017715E6" w14:textId="77777777" w:rsidTr="008A3FCA">
        <w:tc>
          <w:tcPr>
            <w:tcW w:w="761" w:type="dxa"/>
            <w:tcBorders>
              <w:top w:val="nil"/>
            </w:tcBorders>
          </w:tcPr>
          <w:p w14:paraId="0B2BAF1F" w14:textId="1A6E895A" w:rsidR="008028EC" w:rsidRPr="00DF31FB" w:rsidRDefault="008028EC" w:rsidP="006A0010">
            <w:pPr>
              <w:jc w:val="center"/>
              <w:rPr>
                <w:rFonts w:ascii="Arial" w:hAnsi="Arial" w:cs="Arial"/>
                <w:sz w:val="20"/>
              </w:rPr>
            </w:pPr>
          </w:p>
        </w:tc>
        <w:tc>
          <w:tcPr>
            <w:tcW w:w="3284" w:type="dxa"/>
          </w:tcPr>
          <w:p w14:paraId="25E9F21C" w14:textId="038A88F3" w:rsidR="008028EC" w:rsidRPr="00DF31FB" w:rsidRDefault="008028EC" w:rsidP="001646CA">
            <w:pPr>
              <w:rPr>
                <w:rFonts w:ascii="Arial" w:hAnsi="Arial" w:cs="Arial"/>
                <w:sz w:val="20"/>
              </w:rPr>
            </w:pPr>
            <w:r w:rsidRPr="00DF31FB">
              <w:rPr>
                <w:rFonts w:ascii="Arial" w:hAnsi="Arial" w:cs="Arial"/>
                <w:sz w:val="20"/>
              </w:rPr>
              <w:t>M/M Team Introduction Template</w:t>
            </w:r>
          </w:p>
        </w:tc>
        <w:tc>
          <w:tcPr>
            <w:tcW w:w="932" w:type="dxa"/>
          </w:tcPr>
          <w:p w14:paraId="1AF9D858" w14:textId="77777777" w:rsidR="008028EC" w:rsidRPr="00DF31FB" w:rsidRDefault="008028EC" w:rsidP="001646CA">
            <w:pPr>
              <w:jc w:val="center"/>
              <w:rPr>
                <w:rFonts w:ascii="Arial" w:hAnsi="Arial" w:cs="Arial"/>
                <w:sz w:val="20"/>
              </w:rPr>
            </w:pPr>
          </w:p>
        </w:tc>
        <w:tc>
          <w:tcPr>
            <w:tcW w:w="839" w:type="dxa"/>
          </w:tcPr>
          <w:p w14:paraId="7DED55F9" w14:textId="77777777" w:rsidR="008028EC" w:rsidRPr="00DF31FB" w:rsidRDefault="008028EC" w:rsidP="001646CA">
            <w:pPr>
              <w:jc w:val="center"/>
              <w:rPr>
                <w:rFonts w:ascii="Arial" w:hAnsi="Arial" w:cs="Arial"/>
                <w:sz w:val="20"/>
              </w:rPr>
            </w:pPr>
          </w:p>
        </w:tc>
        <w:tc>
          <w:tcPr>
            <w:tcW w:w="1218" w:type="dxa"/>
          </w:tcPr>
          <w:p w14:paraId="15081F88" w14:textId="140432F3" w:rsidR="008028EC" w:rsidRPr="00DF31FB" w:rsidRDefault="00072BB9" w:rsidP="001646CA">
            <w:pPr>
              <w:jc w:val="center"/>
              <w:rPr>
                <w:rFonts w:ascii="Arial" w:hAnsi="Arial" w:cs="Arial"/>
                <w:sz w:val="20"/>
              </w:rPr>
            </w:pPr>
            <w:r w:rsidRPr="00DF31FB">
              <w:rPr>
                <w:rFonts w:ascii="Arial" w:hAnsi="Arial" w:cs="Arial"/>
                <w:sz w:val="24"/>
              </w:rPr>
              <w:sym w:font="Wingdings" w:char="F06C"/>
            </w:r>
          </w:p>
        </w:tc>
        <w:tc>
          <w:tcPr>
            <w:tcW w:w="1217" w:type="dxa"/>
          </w:tcPr>
          <w:p w14:paraId="3B0A241C" w14:textId="42C8B764" w:rsidR="008028EC" w:rsidRPr="00DF31FB" w:rsidRDefault="008028EC" w:rsidP="008028EC">
            <w:pPr>
              <w:jc w:val="center"/>
              <w:rPr>
                <w:rFonts w:ascii="Arial" w:hAnsi="Arial" w:cs="Arial"/>
                <w:sz w:val="24"/>
              </w:rPr>
            </w:pPr>
          </w:p>
        </w:tc>
        <w:tc>
          <w:tcPr>
            <w:tcW w:w="739" w:type="dxa"/>
          </w:tcPr>
          <w:p w14:paraId="73AE516F" w14:textId="60DDE0E9" w:rsidR="008028EC" w:rsidRPr="00DF31FB" w:rsidRDefault="008028EC" w:rsidP="00005BAC">
            <w:pPr>
              <w:jc w:val="center"/>
              <w:rPr>
                <w:rFonts w:ascii="Arial" w:hAnsi="Arial" w:cs="Arial"/>
                <w:sz w:val="20"/>
              </w:rPr>
            </w:pPr>
          </w:p>
        </w:tc>
      </w:tr>
      <w:tr w:rsidR="008028EC" w:rsidRPr="00DF31FB" w14:paraId="7B543E79" w14:textId="77777777" w:rsidTr="000E4D7D">
        <w:tc>
          <w:tcPr>
            <w:tcW w:w="761" w:type="dxa"/>
            <w:tcBorders>
              <w:bottom w:val="nil"/>
            </w:tcBorders>
          </w:tcPr>
          <w:p w14:paraId="508FD4B9" w14:textId="023FEADD" w:rsidR="008028EC" w:rsidRPr="00DF31FB" w:rsidRDefault="008028EC" w:rsidP="006A0010">
            <w:pPr>
              <w:jc w:val="center"/>
              <w:rPr>
                <w:rFonts w:ascii="Arial" w:hAnsi="Arial" w:cs="Arial"/>
                <w:sz w:val="20"/>
              </w:rPr>
            </w:pPr>
            <w:r w:rsidRPr="00DF31FB">
              <w:rPr>
                <w:rFonts w:ascii="Arial" w:hAnsi="Arial" w:cs="Arial"/>
                <w:sz w:val="20"/>
              </w:rPr>
              <w:t>T-1</w:t>
            </w:r>
          </w:p>
        </w:tc>
        <w:tc>
          <w:tcPr>
            <w:tcW w:w="3284" w:type="dxa"/>
          </w:tcPr>
          <w:p w14:paraId="38E09194" w14:textId="54F583B6" w:rsidR="008028EC" w:rsidRPr="00DF31FB" w:rsidRDefault="008028EC" w:rsidP="001646CA">
            <w:pPr>
              <w:rPr>
                <w:rFonts w:ascii="Arial" w:hAnsi="Arial" w:cs="Arial"/>
                <w:sz w:val="20"/>
              </w:rPr>
            </w:pPr>
            <w:r w:rsidRPr="00DF31FB">
              <w:rPr>
                <w:rFonts w:ascii="Arial" w:hAnsi="Arial" w:cs="Arial"/>
                <w:sz w:val="20"/>
              </w:rPr>
              <w:t>Create M/M Intro Presentation for Kickoff Event</w:t>
            </w:r>
          </w:p>
        </w:tc>
        <w:tc>
          <w:tcPr>
            <w:tcW w:w="932" w:type="dxa"/>
          </w:tcPr>
          <w:p w14:paraId="1A3DADF0" w14:textId="61FBC8AE" w:rsidR="008028EC" w:rsidRPr="00DF31FB" w:rsidRDefault="008028EC" w:rsidP="001646CA">
            <w:pPr>
              <w:jc w:val="center"/>
              <w:rPr>
                <w:rFonts w:ascii="Arial" w:hAnsi="Arial" w:cs="Arial"/>
                <w:sz w:val="20"/>
              </w:rPr>
            </w:pPr>
            <w:r w:rsidRPr="00DF31FB">
              <w:rPr>
                <w:rFonts w:ascii="Arial" w:hAnsi="Arial" w:cs="Arial"/>
                <w:sz w:val="20"/>
              </w:rPr>
              <w:t>2</w:t>
            </w:r>
          </w:p>
        </w:tc>
        <w:tc>
          <w:tcPr>
            <w:tcW w:w="839" w:type="dxa"/>
          </w:tcPr>
          <w:p w14:paraId="4B469B7D" w14:textId="3189FD9B" w:rsidR="008028EC" w:rsidRPr="00DF31FB" w:rsidRDefault="00D5209A" w:rsidP="001646CA">
            <w:pPr>
              <w:jc w:val="center"/>
              <w:rPr>
                <w:rFonts w:ascii="Arial" w:hAnsi="Arial" w:cs="Arial"/>
                <w:sz w:val="20"/>
              </w:rPr>
            </w:pPr>
            <w:r w:rsidRPr="00DF31FB">
              <w:rPr>
                <w:rFonts w:ascii="Arial" w:hAnsi="Arial" w:cs="Arial"/>
                <w:sz w:val="20"/>
              </w:rPr>
              <w:t>1</w:t>
            </w:r>
          </w:p>
        </w:tc>
        <w:tc>
          <w:tcPr>
            <w:tcW w:w="1218" w:type="dxa"/>
          </w:tcPr>
          <w:p w14:paraId="6EC7F94D" w14:textId="77777777" w:rsidR="008028EC" w:rsidRPr="00DF31FB" w:rsidRDefault="008028EC" w:rsidP="001646CA">
            <w:pPr>
              <w:jc w:val="center"/>
              <w:rPr>
                <w:rFonts w:ascii="Arial" w:hAnsi="Arial" w:cs="Arial"/>
                <w:sz w:val="20"/>
              </w:rPr>
            </w:pPr>
          </w:p>
        </w:tc>
        <w:tc>
          <w:tcPr>
            <w:tcW w:w="1217" w:type="dxa"/>
          </w:tcPr>
          <w:p w14:paraId="34A5C717" w14:textId="5FA76D63" w:rsidR="008028EC" w:rsidRPr="00DF31FB" w:rsidRDefault="00072BB9" w:rsidP="008028EC">
            <w:pPr>
              <w:jc w:val="center"/>
              <w:rPr>
                <w:rFonts w:ascii="Arial" w:hAnsi="Arial" w:cs="Arial"/>
                <w:sz w:val="20"/>
              </w:rPr>
            </w:pPr>
            <w:r w:rsidRPr="00DF31FB">
              <w:rPr>
                <w:rFonts w:ascii="Arial" w:hAnsi="Arial" w:cs="Arial"/>
                <w:sz w:val="24"/>
              </w:rPr>
              <w:sym w:font="Wingdings" w:char="F06E"/>
            </w:r>
          </w:p>
        </w:tc>
        <w:tc>
          <w:tcPr>
            <w:tcW w:w="739" w:type="dxa"/>
          </w:tcPr>
          <w:p w14:paraId="08B3F896" w14:textId="68FACA44" w:rsidR="008028EC" w:rsidRPr="00DF31FB" w:rsidRDefault="008028EC" w:rsidP="00005BAC">
            <w:pPr>
              <w:jc w:val="center"/>
              <w:rPr>
                <w:rFonts w:ascii="Arial" w:hAnsi="Arial" w:cs="Arial"/>
                <w:sz w:val="20"/>
              </w:rPr>
            </w:pPr>
          </w:p>
        </w:tc>
      </w:tr>
      <w:tr w:rsidR="008028EC" w:rsidRPr="00DF31FB" w14:paraId="5E1D10A3" w14:textId="77777777" w:rsidTr="000E4D7D">
        <w:tc>
          <w:tcPr>
            <w:tcW w:w="761" w:type="dxa"/>
            <w:tcBorders>
              <w:top w:val="nil"/>
            </w:tcBorders>
          </w:tcPr>
          <w:p w14:paraId="093B3990" w14:textId="66B38ABA" w:rsidR="008028EC" w:rsidRPr="00DF31FB" w:rsidRDefault="008028EC" w:rsidP="006A0010">
            <w:pPr>
              <w:jc w:val="center"/>
              <w:rPr>
                <w:rFonts w:ascii="Arial" w:hAnsi="Arial" w:cs="Arial"/>
                <w:sz w:val="20"/>
              </w:rPr>
            </w:pPr>
          </w:p>
        </w:tc>
        <w:tc>
          <w:tcPr>
            <w:tcW w:w="3284" w:type="dxa"/>
          </w:tcPr>
          <w:p w14:paraId="401C09E7" w14:textId="71A482C6" w:rsidR="008028EC" w:rsidRPr="00DF31FB" w:rsidRDefault="008028EC" w:rsidP="001646CA">
            <w:pPr>
              <w:rPr>
                <w:rFonts w:ascii="Arial" w:hAnsi="Arial" w:cs="Arial"/>
                <w:sz w:val="20"/>
              </w:rPr>
            </w:pPr>
            <w:r w:rsidRPr="00DF31FB">
              <w:rPr>
                <w:rFonts w:ascii="Arial" w:hAnsi="Arial" w:cs="Arial"/>
                <w:sz w:val="20"/>
              </w:rPr>
              <w:t>Mentor Training Event</w:t>
            </w:r>
          </w:p>
        </w:tc>
        <w:tc>
          <w:tcPr>
            <w:tcW w:w="932" w:type="dxa"/>
          </w:tcPr>
          <w:p w14:paraId="0EB4AC6D" w14:textId="5F73E4D8" w:rsidR="008028EC" w:rsidRPr="00DF31FB" w:rsidRDefault="008028EC" w:rsidP="001646CA">
            <w:pPr>
              <w:jc w:val="center"/>
              <w:rPr>
                <w:rFonts w:ascii="Arial" w:hAnsi="Arial" w:cs="Arial"/>
                <w:sz w:val="20"/>
              </w:rPr>
            </w:pPr>
          </w:p>
        </w:tc>
        <w:tc>
          <w:tcPr>
            <w:tcW w:w="839" w:type="dxa"/>
          </w:tcPr>
          <w:p w14:paraId="44478C57" w14:textId="540F18C2" w:rsidR="008028EC" w:rsidRPr="00DF31FB" w:rsidRDefault="008028EC" w:rsidP="001646CA">
            <w:pPr>
              <w:jc w:val="center"/>
              <w:rPr>
                <w:rFonts w:ascii="Arial" w:hAnsi="Arial" w:cs="Arial"/>
                <w:sz w:val="20"/>
              </w:rPr>
            </w:pPr>
            <w:r w:rsidRPr="00DF31FB">
              <w:rPr>
                <w:rFonts w:ascii="Arial" w:hAnsi="Arial" w:cs="Arial"/>
                <w:sz w:val="20"/>
              </w:rPr>
              <w:t>3.5</w:t>
            </w:r>
          </w:p>
        </w:tc>
        <w:tc>
          <w:tcPr>
            <w:tcW w:w="1218" w:type="dxa"/>
          </w:tcPr>
          <w:p w14:paraId="07DFCF09" w14:textId="77777777" w:rsidR="008028EC" w:rsidRPr="00DF31FB" w:rsidRDefault="008028EC" w:rsidP="001646CA">
            <w:pPr>
              <w:jc w:val="center"/>
              <w:rPr>
                <w:rFonts w:ascii="Arial" w:hAnsi="Arial" w:cs="Arial"/>
                <w:sz w:val="20"/>
              </w:rPr>
            </w:pPr>
          </w:p>
        </w:tc>
        <w:tc>
          <w:tcPr>
            <w:tcW w:w="1217" w:type="dxa"/>
          </w:tcPr>
          <w:p w14:paraId="577FD96B" w14:textId="77777777" w:rsidR="008028EC" w:rsidRPr="00DF31FB" w:rsidRDefault="008028EC" w:rsidP="008028EC">
            <w:pPr>
              <w:jc w:val="center"/>
              <w:rPr>
                <w:rFonts w:ascii="Arial" w:hAnsi="Arial" w:cs="Arial"/>
                <w:sz w:val="20"/>
              </w:rPr>
            </w:pPr>
          </w:p>
        </w:tc>
        <w:tc>
          <w:tcPr>
            <w:tcW w:w="739" w:type="dxa"/>
          </w:tcPr>
          <w:p w14:paraId="30162F30" w14:textId="75B90EF6" w:rsidR="008028EC" w:rsidRPr="00DF31FB" w:rsidRDefault="008028EC" w:rsidP="00005BAC">
            <w:pPr>
              <w:jc w:val="center"/>
              <w:rPr>
                <w:rFonts w:ascii="Arial" w:hAnsi="Arial" w:cs="Arial"/>
                <w:sz w:val="20"/>
              </w:rPr>
            </w:pPr>
          </w:p>
        </w:tc>
      </w:tr>
      <w:tr w:rsidR="008028EC" w:rsidRPr="00DF31FB" w14:paraId="77E800D8" w14:textId="77777777" w:rsidTr="000E4D7D">
        <w:tc>
          <w:tcPr>
            <w:tcW w:w="761" w:type="dxa"/>
            <w:tcBorders>
              <w:bottom w:val="nil"/>
            </w:tcBorders>
          </w:tcPr>
          <w:p w14:paraId="151DB43A" w14:textId="319DB279" w:rsidR="008028EC" w:rsidRPr="00DF31FB" w:rsidRDefault="008028EC" w:rsidP="006A0010">
            <w:pPr>
              <w:jc w:val="center"/>
              <w:rPr>
                <w:rFonts w:ascii="Arial" w:hAnsi="Arial" w:cs="Arial"/>
                <w:sz w:val="20"/>
              </w:rPr>
            </w:pPr>
            <w:r w:rsidRPr="00DF31FB">
              <w:rPr>
                <w:rFonts w:ascii="Arial" w:hAnsi="Arial" w:cs="Arial"/>
                <w:sz w:val="20"/>
              </w:rPr>
              <w:t>T</w:t>
            </w:r>
            <w:r w:rsidR="00766418">
              <w:rPr>
                <w:rFonts w:ascii="Arial" w:hAnsi="Arial" w:cs="Arial"/>
                <w:sz w:val="20"/>
              </w:rPr>
              <w:t>=0</w:t>
            </w:r>
          </w:p>
        </w:tc>
        <w:tc>
          <w:tcPr>
            <w:tcW w:w="3284" w:type="dxa"/>
          </w:tcPr>
          <w:p w14:paraId="2F97D37D" w14:textId="45B39B0E" w:rsidR="008028EC" w:rsidRPr="00DF31FB" w:rsidRDefault="008028EC" w:rsidP="001646CA">
            <w:pPr>
              <w:rPr>
                <w:rFonts w:ascii="Arial" w:hAnsi="Arial" w:cs="Arial"/>
                <w:sz w:val="20"/>
              </w:rPr>
            </w:pPr>
            <w:r w:rsidRPr="00DF31FB">
              <w:rPr>
                <w:rFonts w:ascii="Arial" w:hAnsi="Arial" w:cs="Arial"/>
                <w:sz w:val="20"/>
              </w:rPr>
              <w:t>Kickoff Event</w:t>
            </w:r>
          </w:p>
        </w:tc>
        <w:tc>
          <w:tcPr>
            <w:tcW w:w="932" w:type="dxa"/>
          </w:tcPr>
          <w:p w14:paraId="6E9921A6" w14:textId="0FD930B4" w:rsidR="008028EC" w:rsidRPr="00DF31FB" w:rsidRDefault="008028EC" w:rsidP="001646CA">
            <w:pPr>
              <w:jc w:val="center"/>
              <w:rPr>
                <w:rFonts w:ascii="Arial" w:hAnsi="Arial" w:cs="Arial"/>
                <w:sz w:val="20"/>
              </w:rPr>
            </w:pPr>
            <w:r w:rsidRPr="00DF31FB">
              <w:rPr>
                <w:rFonts w:ascii="Arial" w:hAnsi="Arial" w:cs="Arial"/>
                <w:sz w:val="20"/>
              </w:rPr>
              <w:t>3.5</w:t>
            </w:r>
          </w:p>
        </w:tc>
        <w:tc>
          <w:tcPr>
            <w:tcW w:w="839" w:type="dxa"/>
          </w:tcPr>
          <w:p w14:paraId="03ACC2D6" w14:textId="2531C0E1" w:rsidR="008028EC" w:rsidRPr="00DF31FB" w:rsidRDefault="008028EC" w:rsidP="001646CA">
            <w:pPr>
              <w:jc w:val="center"/>
              <w:rPr>
                <w:rFonts w:ascii="Arial" w:hAnsi="Arial" w:cs="Arial"/>
                <w:sz w:val="20"/>
              </w:rPr>
            </w:pPr>
            <w:r w:rsidRPr="00DF31FB">
              <w:rPr>
                <w:rFonts w:ascii="Arial" w:hAnsi="Arial" w:cs="Arial"/>
                <w:sz w:val="20"/>
              </w:rPr>
              <w:t>3.5</w:t>
            </w:r>
          </w:p>
        </w:tc>
        <w:tc>
          <w:tcPr>
            <w:tcW w:w="1218" w:type="dxa"/>
          </w:tcPr>
          <w:p w14:paraId="15BB4404" w14:textId="77777777" w:rsidR="008028EC" w:rsidRPr="00DF31FB" w:rsidRDefault="008028EC" w:rsidP="001646CA">
            <w:pPr>
              <w:jc w:val="center"/>
              <w:rPr>
                <w:rFonts w:ascii="Arial" w:hAnsi="Arial" w:cs="Arial"/>
                <w:sz w:val="20"/>
              </w:rPr>
            </w:pPr>
          </w:p>
        </w:tc>
        <w:tc>
          <w:tcPr>
            <w:tcW w:w="1217" w:type="dxa"/>
          </w:tcPr>
          <w:p w14:paraId="735CEB84" w14:textId="24E5F446" w:rsidR="008028EC" w:rsidRPr="00DF31FB" w:rsidRDefault="00072BB9" w:rsidP="008028EC">
            <w:pPr>
              <w:jc w:val="center"/>
              <w:rPr>
                <w:rFonts w:ascii="Arial" w:hAnsi="Arial" w:cs="Arial"/>
                <w:sz w:val="20"/>
              </w:rPr>
            </w:pPr>
            <w:r w:rsidRPr="00DF31FB">
              <w:rPr>
                <w:rFonts w:ascii="Arial" w:hAnsi="Arial" w:cs="Arial"/>
                <w:sz w:val="24"/>
              </w:rPr>
              <w:sym w:font="Wingdings" w:char="F06E"/>
            </w:r>
          </w:p>
        </w:tc>
        <w:tc>
          <w:tcPr>
            <w:tcW w:w="739" w:type="dxa"/>
          </w:tcPr>
          <w:p w14:paraId="4C2D10BD" w14:textId="776079CC" w:rsidR="008028EC" w:rsidRPr="00DF31FB" w:rsidRDefault="008028EC" w:rsidP="00005BAC">
            <w:pPr>
              <w:jc w:val="center"/>
              <w:rPr>
                <w:rFonts w:ascii="Arial" w:hAnsi="Arial" w:cs="Arial"/>
                <w:sz w:val="20"/>
              </w:rPr>
            </w:pPr>
          </w:p>
        </w:tc>
      </w:tr>
      <w:tr w:rsidR="008028EC" w:rsidRPr="00DF31FB" w14:paraId="24121319" w14:textId="77777777" w:rsidTr="000E4D7D">
        <w:tc>
          <w:tcPr>
            <w:tcW w:w="761" w:type="dxa"/>
            <w:tcBorders>
              <w:top w:val="nil"/>
            </w:tcBorders>
          </w:tcPr>
          <w:p w14:paraId="65A40125" w14:textId="56663B1E" w:rsidR="008028EC" w:rsidRPr="00DF31FB" w:rsidRDefault="008028EC" w:rsidP="006A0010">
            <w:pPr>
              <w:jc w:val="center"/>
              <w:rPr>
                <w:rFonts w:ascii="Arial" w:hAnsi="Arial" w:cs="Arial"/>
                <w:sz w:val="20"/>
              </w:rPr>
            </w:pPr>
          </w:p>
        </w:tc>
        <w:tc>
          <w:tcPr>
            <w:tcW w:w="3284" w:type="dxa"/>
          </w:tcPr>
          <w:p w14:paraId="5FCCE844" w14:textId="139710E1" w:rsidR="008028EC" w:rsidRPr="00DF31FB" w:rsidRDefault="008028EC" w:rsidP="001646CA">
            <w:pPr>
              <w:rPr>
                <w:rFonts w:ascii="Arial" w:hAnsi="Arial" w:cs="Arial"/>
                <w:sz w:val="20"/>
              </w:rPr>
            </w:pPr>
            <w:r w:rsidRPr="00DF31FB">
              <w:rPr>
                <w:rFonts w:ascii="Arial" w:hAnsi="Arial" w:cs="Arial"/>
                <w:sz w:val="20"/>
              </w:rPr>
              <w:t>PDP Template Distributed</w:t>
            </w:r>
          </w:p>
        </w:tc>
        <w:tc>
          <w:tcPr>
            <w:tcW w:w="932" w:type="dxa"/>
          </w:tcPr>
          <w:p w14:paraId="52F77442" w14:textId="77777777" w:rsidR="008028EC" w:rsidRPr="00DF31FB" w:rsidRDefault="008028EC" w:rsidP="001646CA">
            <w:pPr>
              <w:jc w:val="center"/>
              <w:rPr>
                <w:rFonts w:ascii="Arial" w:hAnsi="Arial" w:cs="Arial"/>
                <w:sz w:val="20"/>
              </w:rPr>
            </w:pPr>
          </w:p>
        </w:tc>
        <w:tc>
          <w:tcPr>
            <w:tcW w:w="839" w:type="dxa"/>
          </w:tcPr>
          <w:p w14:paraId="7A33F5F8" w14:textId="77777777" w:rsidR="008028EC" w:rsidRPr="00DF31FB" w:rsidRDefault="008028EC" w:rsidP="001646CA">
            <w:pPr>
              <w:jc w:val="center"/>
              <w:rPr>
                <w:rFonts w:ascii="Arial" w:hAnsi="Arial" w:cs="Arial"/>
                <w:sz w:val="20"/>
              </w:rPr>
            </w:pPr>
          </w:p>
        </w:tc>
        <w:tc>
          <w:tcPr>
            <w:tcW w:w="1218" w:type="dxa"/>
          </w:tcPr>
          <w:p w14:paraId="36701DCF" w14:textId="2A2E0D40" w:rsidR="008028EC" w:rsidRPr="00DF31FB" w:rsidRDefault="00072BB9" w:rsidP="001646CA">
            <w:pPr>
              <w:jc w:val="center"/>
              <w:rPr>
                <w:rFonts w:ascii="Arial" w:hAnsi="Arial" w:cs="Arial"/>
                <w:sz w:val="20"/>
              </w:rPr>
            </w:pPr>
            <w:r w:rsidRPr="00DF31FB">
              <w:rPr>
                <w:rFonts w:ascii="Arial" w:hAnsi="Arial" w:cs="Arial"/>
                <w:sz w:val="24"/>
              </w:rPr>
              <w:sym w:font="Wingdings" w:char="F06C"/>
            </w:r>
          </w:p>
        </w:tc>
        <w:tc>
          <w:tcPr>
            <w:tcW w:w="1217" w:type="dxa"/>
          </w:tcPr>
          <w:p w14:paraId="14889F8B" w14:textId="77777777" w:rsidR="008028EC" w:rsidRPr="00DF31FB" w:rsidRDefault="008028EC" w:rsidP="008028EC">
            <w:pPr>
              <w:jc w:val="center"/>
              <w:rPr>
                <w:rFonts w:ascii="Arial" w:hAnsi="Arial" w:cs="Arial"/>
                <w:sz w:val="20"/>
              </w:rPr>
            </w:pPr>
          </w:p>
        </w:tc>
        <w:tc>
          <w:tcPr>
            <w:tcW w:w="739" w:type="dxa"/>
          </w:tcPr>
          <w:p w14:paraId="06346BA3" w14:textId="5066D866" w:rsidR="008028EC" w:rsidRPr="00DF31FB" w:rsidRDefault="008028EC" w:rsidP="00005BAC">
            <w:pPr>
              <w:jc w:val="center"/>
              <w:rPr>
                <w:rFonts w:ascii="Arial" w:hAnsi="Arial" w:cs="Arial"/>
                <w:sz w:val="20"/>
              </w:rPr>
            </w:pPr>
          </w:p>
        </w:tc>
      </w:tr>
      <w:tr w:rsidR="008028EC" w:rsidRPr="00DF31FB" w14:paraId="57094B2F" w14:textId="77777777" w:rsidTr="000E4D7D">
        <w:tc>
          <w:tcPr>
            <w:tcW w:w="761" w:type="dxa"/>
            <w:tcBorders>
              <w:bottom w:val="nil"/>
            </w:tcBorders>
          </w:tcPr>
          <w:p w14:paraId="7B992933" w14:textId="5792780A" w:rsidR="008028EC" w:rsidRPr="00DF31FB" w:rsidRDefault="008028EC" w:rsidP="006A0010">
            <w:pPr>
              <w:jc w:val="center"/>
              <w:rPr>
                <w:rFonts w:ascii="Arial" w:hAnsi="Arial" w:cs="Arial"/>
                <w:sz w:val="20"/>
              </w:rPr>
            </w:pPr>
            <w:r w:rsidRPr="00DF31FB">
              <w:rPr>
                <w:rFonts w:ascii="Arial" w:hAnsi="Arial" w:cs="Arial"/>
                <w:sz w:val="20"/>
              </w:rPr>
              <w:t>T+1</w:t>
            </w:r>
          </w:p>
        </w:tc>
        <w:tc>
          <w:tcPr>
            <w:tcW w:w="3284" w:type="dxa"/>
          </w:tcPr>
          <w:p w14:paraId="3DCE8AC7" w14:textId="311556F0" w:rsidR="008028EC" w:rsidRPr="00DF31FB" w:rsidRDefault="008028EC" w:rsidP="001646CA">
            <w:pPr>
              <w:rPr>
                <w:rFonts w:ascii="Arial" w:hAnsi="Arial" w:cs="Arial"/>
                <w:sz w:val="20"/>
              </w:rPr>
            </w:pPr>
            <w:r w:rsidRPr="00DF31FB">
              <w:rPr>
                <w:rFonts w:ascii="Arial" w:hAnsi="Arial" w:cs="Arial"/>
                <w:sz w:val="20"/>
              </w:rPr>
              <w:t>M/M 1-1 Meeting</w:t>
            </w:r>
          </w:p>
        </w:tc>
        <w:tc>
          <w:tcPr>
            <w:tcW w:w="932" w:type="dxa"/>
          </w:tcPr>
          <w:p w14:paraId="37AEDADF" w14:textId="00F949AD" w:rsidR="008028EC" w:rsidRPr="00DF31FB" w:rsidRDefault="008028EC" w:rsidP="001646CA">
            <w:pPr>
              <w:jc w:val="center"/>
              <w:rPr>
                <w:rFonts w:ascii="Arial" w:hAnsi="Arial" w:cs="Arial"/>
                <w:sz w:val="20"/>
              </w:rPr>
            </w:pPr>
            <w:r w:rsidRPr="00DF31FB">
              <w:rPr>
                <w:rFonts w:ascii="Arial" w:hAnsi="Arial" w:cs="Arial"/>
                <w:sz w:val="20"/>
              </w:rPr>
              <w:t>1</w:t>
            </w:r>
          </w:p>
        </w:tc>
        <w:tc>
          <w:tcPr>
            <w:tcW w:w="839" w:type="dxa"/>
          </w:tcPr>
          <w:p w14:paraId="4A0F6A0A" w14:textId="656C9041" w:rsidR="008028EC" w:rsidRPr="00DF31FB" w:rsidRDefault="008028EC" w:rsidP="001646CA">
            <w:pPr>
              <w:jc w:val="center"/>
              <w:rPr>
                <w:rFonts w:ascii="Arial" w:hAnsi="Arial" w:cs="Arial"/>
                <w:sz w:val="20"/>
              </w:rPr>
            </w:pPr>
            <w:r w:rsidRPr="00DF31FB">
              <w:rPr>
                <w:rFonts w:ascii="Arial" w:hAnsi="Arial" w:cs="Arial"/>
                <w:sz w:val="20"/>
              </w:rPr>
              <w:t>1</w:t>
            </w:r>
          </w:p>
        </w:tc>
        <w:tc>
          <w:tcPr>
            <w:tcW w:w="1218" w:type="dxa"/>
          </w:tcPr>
          <w:p w14:paraId="4C63D0FB" w14:textId="77777777" w:rsidR="008028EC" w:rsidRPr="00DF31FB" w:rsidRDefault="008028EC" w:rsidP="001646CA">
            <w:pPr>
              <w:jc w:val="center"/>
              <w:rPr>
                <w:rFonts w:ascii="Arial" w:hAnsi="Arial" w:cs="Arial"/>
                <w:sz w:val="20"/>
              </w:rPr>
            </w:pPr>
          </w:p>
        </w:tc>
        <w:tc>
          <w:tcPr>
            <w:tcW w:w="1217" w:type="dxa"/>
          </w:tcPr>
          <w:p w14:paraId="3C410F88" w14:textId="77777777" w:rsidR="008028EC" w:rsidRPr="00DF31FB" w:rsidRDefault="008028EC" w:rsidP="008028EC">
            <w:pPr>
              <w:jc w:val="center"/>
              <w:rPr>
                <w:rFonts w:ascii="Arial" w:hAnsi="Arial" w:cs="Arial"/>
                <w:sz w:val="20"/>
              </w:rPr>
            </w:pPr>
          </w:p>
        </w:tc>
        <w:tc>
          <w:tcPr>
            <w:tcW w:w="739" w:type="dxa"/>
          </w:tcPr>
          <w:p w14:paraId="2C5514BC" w14:textId="291596A5" w:rsidR="008028EC" w:rsidRPr="00DF31FB" w:rsidRDefault="008028EC" w:rsidP="00005BAC">
            <w:pPr>
              <w:jc w:val="center"/>
              <w:rPr>
                <w:rFonts w:ascii="Arial" w:hAnsi="Arial" w:cs="Arial"/>
                <w:sz w:val="20"/>
              </w:rPr>
            </w:pPr>
          </w:p>
        </w:tc>
      </w:tr>
      <w:tr w:rsidR="00DF7974" w:rsidRPr="00DF31FB" w14:paraId="1DB68747" w14:textId="77777777" w:rsidTr="000E4D7D">
        <w:tc>
          <w:tcPr>
            <w:tcW w:w="761" w:type="dxa"/>
            <w:tcBorders>
              <w:top w:val="nil"/>
              <w:bottom w:val="single" w:sz="4" w:space="0" w:color="auto"/>
            </w:tcBorders>
          </w:tcPr>
          <w:p w14:paraId="182FDCCF" w14:textId="340C60DE" w:rsidR="00DF7974" w:rsidRPr="00DF31FB" w:rsidRDefault="00DF7974" w:rsidP="006A0010">
            <w:pPr>
              <w:jc w:val="center"/>
              <w:rPr>
                <w:rFonts w:ascii="Arial" w:hAnsi="Arial" w:cs="Arial"/>
                <w:sz w:val="20"/>
              </w:rPr>
            </w:pPr>
          </w:p>
        </w:tc>
        <w:tc>
          <w:tcPr>
            <w:tcW w:w="3284" w:type="dxa"/>
          </w:tcPr>
          <w:p w14:paraId="7F369E27" w14:textId="138EA3B1" w:rsidR="00DF7974" w:rsidRPr="00DF31FB" w:rsidRDefault="00DF7974" w:rsidP="001646CA">
            <w:pPr>
              <w:rPr>
                <w:rFonts w:ascii="Arial" w:hAnsi="Arial" w:cs="Arial"/>
                <w:sz w:val="20"/>
              </w:rPr>
            </w:pPr>
            <w:r>
              <w:rPr>
                <w:rFonts w:ascii="Arial" w:hAnsi="Arial" w:cs="Arial"/>
                <w:sz w:val="20"/>
              </w:rPr>
              <w:t>PDP in Development</w:t>
            </w:r>
          </w:p>
        </w:tc>
        <w:tc>
          <w:tcPr>
            <w:tcW w:w="932" w:type="dxa"/>
          </w:tcPr>
          <w:p w14:paraId="6D5E3DC5" w14:textId="3C502724" w:rsidR="00DF7974" w:rsidRPr="00DF31FB" w:rsidRDefault="00DF7974" w:rsidP="001646CA">
            <w:pPr>
              <w:jc w:val="center"/>
              <w:rPr>
                <w:rFonts w:ascii="Arial" w:hAnsi="Arial" w:cs="Arial"/>
                <w:sz w:val="20"/>
              </w:rPr>
            </w:pPr>
            <w:r>
              <w:rPr>
                <w:rFonts w:ascii="Arial" w:hAnsi="Arial" w:cs="Arial"/>
                <w:sz w:val="20"/>
              </w:rPr>
              <w:t>2</w:t>
            </w:r>
          </w:p>
        </w:tc>
        <w:tc>
          <w:tcPr>
            <w:tcW w:w="839" w:type="dxa"/>
          </w:tcPr>
          <w:p w14:paraId="5374954B" w14:textId="1A0A5A6E" w:rsidR="00DF7974" w:rsidRPr="00DF31FB" w:rsidRDefault="00DF7974" w:rsidP="001646CA">
            <w:pPr>
              <w:jc w:val="center"/>
              <w:rPr>
                <w:rFonts w:ascii="Arial" w:hAnsi="Arial" w:cs="Arial"/>
                <w:sz w:val="20"/>
              </w:rPr>
            </w:pPr>
            <w:r>
              <w:rPr>
                <w:rFonts w:ascii="Arial" w:hAnsi="Arial" w:cs="Arial"/>
                <w:sz w:val="20"/>
              </w:rPr>
              <w:t>2</w:t>
            </w:r>
          </w:p>
        </w:tc>
        <w:tc>
          <w:tcPr>
            <w:tcW w:w="1218" w:type="dxa"/>
          </w:tcPr>
          <w:p w14:paraId="3A903949" w14:textId="77777777" w:rsidR="00DF7974" w:rsidRPr="00DF31FB" w:rsidRDefault="00DF7974" w:rsidP="001646CA">
            <w:pPr>
              <w:jc w:val="center"/>
              <w:rPr>
                <w:rFonts w:ascii="Arial" w:hAnsi="Arial" w:cs="Arial"/>
                <w:sz w:val="20"/>
              </w:rPr>
            </w:pPr>
          </w:p>
        </w:tc>
        <w:tc>
          <w:tcPr>
            <w:tcW w:w="1217" w:type="dxa"/>
          </w:tcPr>
          <w:p w14:paraId="49F27398" w14:textId="77777777" w:rsidR="00DF7974" w:rsidRPr="00DF31FB" w:rsidRDefault="00DF7974" w:rsidP="008028EC">
            <w:pPr>
              <w:jc w:val="center"/>
              <w:rPr>
                <w:rFonts w:ascii="Arial" w:hAnsi="Arial" w:cs="Arial"/>
                <w:sz w:val="20"/>
              </w:rPr>
            </w:pPr>
          </w:p>
        </w:tc>
        <w:tc>
          <w:tcPr>
            <w:tcW w:w="739" w:type="dxa"/>
          </w:tcPr>
          <w:p w14:paraId="75497265" w14:textId="77777777" w:rsidR="00DF7974" w:rsidRPr="00DF31FB" w:rsidRDefault="00DF7974" w:rsidP="00005BAC">
            <w:pPr>
              <w:jc w:val="center"/>
              <w:rPr>
                <w:rFonts w:ascii="Arial" w:hAnsi="Arial" w:cs="Arial"/>
                <w:sz w:val="20"/>
              </w:rPr>
            </w:pPr>
          </w:p>
        </w:tc>
      </w:tr>
      <w:tr w:rsidR="008028EC" w:rsidRPr="00DF31FB" w14:paraId="1F022E74" w14:textId="77777777" w:rsidTr="000E4D7D">
        <w:tc>
          <w:tcPr>
            <w:tcW w:w="761" w:type="dxa"/>
            <w:tcBorders>
              <w:bottom w:val="nil"/>
            </w:tcBorders>
          </w:tcPr>
          <w:p w14:paraId="4A30DB7E" w14:textId="53FD6DA0" w:rsidR="008028EC" w:rsidRPr="00DF31FB" w:rsidRDefault="008028EC" w:rsidP="006A0010">
            <w:pPr>
              <w:jc w:val="center"/>
              <w:rPr>
                <w:rFonts w:ascii="Arial" w:hAnsi="Arial" w:cs="Arial"/>
                <w:sz w:val="20"/>
              </w:rPr>
            </w:pPr>
            <w:r w:rsidRPr="00DF31FB">
              <w:rPr>
                <w:rFonts w:ascii="Arial" w:hAnsi="Arial" w:cs="Arial"/>
                <w:sz w:val="20"/>
              </w:rPr>
              <w:t>T+2</w:t>
            </w:r>
          </w:p>
        </w:tc>
        <w:tc>
          <w:tcPr>
            <w:tcW w:w="3284" w:type="dxa"/>
          </w:tcPr>
          <w:p w14:paraId="4F61521B" w14:textId="596B9685" w:rsidR="008028EC" w:rsidRPr="00DF31FB" w:rsidRDefault="008028EC" w:rsidP="001646CA">
            <w:pPr>
              <w:rPr>
                <w:rFonts w:ascii="Arial" w:hAnsi="Arial" w:cs="Arial"/>
                <w:sz w:val="20"/>
              </w:rPr>
            </w:pPr>
            <w:r w:rsidRPr="00DF31FB">
              <w:rPr>
                <w:rFonts w:ascii="Arial" w:hAnsi="Arial" w:cs="Arial"/>
                <w:sz w:val="20"/>
              </w:rPr>
              <w:t>M/M 1-1 Meeting</w:t>
            </w:r>
          </w:p>
        </w:tc>
        <w:tc>
          <w:tcPr>
            <w:tcW w:w="932" w:type="dxa"/>
          </w:tcPr>
          <w:p w14:paraId="6397B93D" w14:textId="7448C71A" w:rsidR="008028EC" w:rsidRPr="00DF31FB" w:rsidRDefault="008028EC" w:rsidP="001646CA">
            <w:pPr>
              <w:jc w:val="center"/>
              <w:rPr>
                <w:rFonts w:ascii="Arial" w:hAnsi="Arial" w:cs="Arial"/>
                <w:sz w:val="20"/>
              </w:rPr>
            </w:pPr>
            <w:r w:rsidRPr="00DF31FB">
              <w:rPr>
                <w:rFonts w:ascii="Arial" w:hAnsi="Arial" w:cs="Arial"/>
                <w:sz w:val="20"/>
              </w:rPr>
              <w:t>1</w:t>
            </w:r>
          </w:p>
        </w:tc>
        <w:tc>
          <w:tcPr>
            <w:tcW w:w="839" w:type="dxa"/>
          </w:tcPr>
          <w:p w14:paraId="4EAA346C" w14:textId="292ED339" w:rsidR="008028EC" w:rsidRPr="00DF31FB" w:rsidRDefault="008028EC" w:rsidP="001646CA">
            <w:pPr>
              <w:jc w:val="center"/>
              <w:rPr>
                <w:rFonts w:ascii="Arial" w:hAnsi="Arial" w:cs="Arial"/>
                <w:sz w:val="20"/>
              </w:rPr>
            </w:pPr>
            <w:r w:rsidRPr="00DF31FB">
              <w:rPr>
                <w:rFonts w:ascii="Arial" w:hAnsi="Arial" w:cs="Arial"/>
                <w:sz w:val="20"/>
              </w:rPr>
              <w:t>1</w:t>
            </w:r>
          </w:p>
        </w:tc>
        <w:tc>
          <w:tcPr>
            <w:tcW w:w="1218" w:type="dxa"/>
          </w:tcPr>
          <w:p w14:paraId="72A9F636" w14:textId="77777777" w:rsidR="008028EC" w:rsidRPr="00DF31FB" w:rsidRDefault="008028EC" w:rsidP="001646CA">
            <w:pPr>
              <w:jc w:val="center"/>
              <w:rPr>
                <w:rFonts w:ascii="Arial" w:hAnsi="Arial" w:cs="Arial"/>
                <w:sz w:val="20"/>
              </w:rPr>
            </w:pPr>
          </w:p>
        </w:tc>
        <w:tc>
          <w:tcPr>
            <w:tcW w:w="1217" w:type="dxa"/>
          </w:tcPr>
          <w:p w14:paraId="15C20E10" w14:textId="77777777" w:rsidR="008028EC" w:rsidRPr="00DF31FB" w:rsidRDefault="008028EC" w:rsidP="008028EC">
            <w:pPr>
              <w:jc w:val="center"/>
              <w:rPr>
                <w:rFonts w:ascii="Arial" w:hAnsi="Arial" w:cs="Arial"/>
                <w:sz w:val="20"/>
              </w:rPr>
            </w:pPr>
          </w:p>
        </w:tc>
        <w:tc>
          <w:tcPr>
            <w:tcW w:w="739" w:type="dxa"/>
          </w:tcPr>
          <w:p w14:paraId="7D5773CB" w14:textId="7E3D6E6C" w:rsidR="008028EC" w:rsidRPr="00DF31FB" w:rsidRDefault="008028EC" w:rsidP="00005BAC">
            <w:pPr>
              <w:jc w:val="center"/>
              <w:rPr>
                <w:rFonts w:ascii="Arial" w:hAnsi="Arial" w:cs="Arial"/>
                <w:sz w:val="20"/>
              </w:rPr>
            </w:pPr>
          </w:p>
        </w:tc>
      </w:tr>
      <w:tr w:rsidR="00DF7974" w:rsidRPr="00DF31FB" w14:paraId="22979E10" w14:textId="77777777" w:rsidTr="000E4D7D">
        <w:tc>
          <w:tcPr>
            <w:tcW w:w="761" w:type="dxa"/>
            <w:tcBorders>
              <w:top w:val="nil"/>
              <w:bottom w:val="single" w:sz="4" w:space="0" w:color="auto"/>
            </w:tcBorders>
          </w:tcPr>
          <w:p w14:paraId="3C254691" w14:textId="5763F123" w:rsidR="00DF7974" w:rsidRPr="00DF31FB" w:rsidRDefault="00DF7974" w:rsidP="00DF7974">
            <w:pPr>
              <w:jc w:val="center"/>
              <w:rPr>
                <w:rFonts w:ascii="Arial" w:hAnsi="Arial" w:cs="Arial"/>
                <w:sz w:val="20"/>
              </w:rPr>
            </w:pPr>
          </w:p>
        </w:tc>
        <w:tc>
          <w:tcPr>
            <w:tcW w:w="3284" w:type="dxa"/>
          </w:tcPr>
          <w:p w14:paraId="7D10F493" w14:textId="20734B9B" w:rsidR="00DF7974" w:rsidRPr="00DF31FB" w:rsidRDefault="00DF7974" w:rsidP="00DF7974">
            <w:pPr>
              <w:rPr>
                <w:rFonts w:ascii="Arial" w:hAnsi="Arial" w:cs="Arial"/>
                <w:sz w:val="20"/>
              </w:rPr>
            </w:pPr>
            <w:r>
              <w:rPr>
                <w:rFonts w:ascii="Arial" w:hAnsi="Arial" w:cs="Arial"/>
                <w:sz w:val="20"/>
              </w:rPr>
              <w:t>PDP in Development</w:t>
            </w:r>
          </w:p>
        </w:tc>
        <w:tc>
          <w:tcPr>
            <w:tcW w:w="932" w:type="dxa"/>
          </w:tcPr>
          <w:p w14:paraId="0E83ABAF" w14:textId="0ABD0F7E" w:rsidR="00DF7974" w:rsidRPr="00DF31FB" w:rsidRDefault="00DF7974" w:rsidP="00DF7974">
            <w:pPr>
              <w:jc w:val="center"/>
              <w:rPr>
                <w:rFonts w:ascii="Arial" w:hAnsi="Arial" w:cs="Arial"/>
                <w:sz w:val="20"/>
              </w:rPr>
            </w:pPr>
            <w:r>
              <w:rPr>
                <w:rFonts w:ascii="Arial" w:hAnsi="Arial" w:cs="Arial"/>
                <w:sz w:val="20"/>
              </w:rPr>
              <w:t>2</w:t>
            </w:r>
          </w:p>
        </w:tc>
        <w:tc>
          <w:tcPr>
            <w:tcW w:w="839" w:type="dxa"/>
          </w:tcPr>
          <w:p w14:paraId="6C5E0AD9" w14:textId="44A9DA4B" w:rsidR="00DF7974" w:rsidRPr="00DF31FB" w:rsidRDefault="00DF7974" w:rsidP="00DF7974">
            <w:pPr>
              <w:jc w:val="center"/>
              <w:rPr>
                <w:rFonts w:ascii="Arial" w:hAnsi="Arial" w:cs="Arial"/>
                <w:sz w:val="20"/>
              </w:rPr>
            </w:pPr>
            <w:r>
              <w:rPr>
                <w:rFonts w:ascii="Arial" w:hAnsi="Arial" w:cs="Arial"/>
                <w:sz w:val="20"/>
              </w:rPr>
              <w:t>1</w:t>
            </w:r>
          </w:p>
        </w:tc>
        <w:tc>
          <w:tcPr>
            <w:tcW w:w="1218" w:type="dxa"/>
          </w:tcPr>
          <w:p w14:paraId="6ED32276" w14:textId="77777777" w:rsidR="00DF7974" w:rsidRPr="00DF31FB" w:rsidRDefault="00DF7974" w:rsidP="00DF7974">
            <w:pPr>
              <w:jc w:val="center"/>
              <w:rPr>
                <w:rFonts w:ascii="Arial" w:hAnsi="Arial" w:cs="Arial"/>
                <w:sz w:val="20"/>
              </w:rPr>
            </w:pPr>
          </w:p>
        </w:tc>
        <w:tc>
          <w:tcPr>
            <w:tcW w:w="1217" w:type="dxa"/>
          </w:tcPr>
          <w:p w14:paraId="34DDFDFB" w14:textId="77777777" w:rsidR="00DF7974" w:rsidRPr="00DF31FB" w:rsidRDefault="00DF7974" w:rsidP="00DF7974">
            <w:pPr>
              <w:jc w:val="center"/>
              <w:rPr>
                <w:rFonts w:ascii="Arial" w:hAnsi="Arial" w:cs="Arial"/>
                <w:sz w:val="20"/>
              </w:rPr>
            </w:pPr>
          </w:p>
        </w:tc>
        <w:tc>
          <w:tcPr>
            <w:tcW w:w="739" w:type="dxa"/>
          </w:tcPr>
          <w:p w14:paraId="43655C6D" w14:textId="77777777" w:rsidR="00DF7974" w:rsidRPr="00DF31FB" w:rsidRDefault="00DF7974" w:rsidP="00DF7974">
            <w:pPr>
              <w:jc w:val="center"/>
              <w:rPr>
                <w:rFonts w:ascii="Arial" w:hAnsi="Arial" w:cs="Arial"/>
                <w:sz w:val="20"/>
              </w:rPr>
            </w:pPr>
          </w:p>
        </w:tc>
      </w:tr>
      <w:tr w:rsidR="00DF7974" w:rsidRPr="00DF31FB" w14:paraId="75CE468C" w14:textId="77777777" w:rsidTr="000E4D7D">
        <w:tc>
          <w:tcPr>
            <w:tcW w:w="761" w:type="dxa"/>
            <w:tcBorders>
              <w:top w:val="single" w:sz="4" w:space="0" w:color="auto"/>
              <w:bottom w:val="nil"/>
            </w:tcBorders>
          </w:tcPr>
          <w:p w14:paraId="482F6161" w14:textId="11BC5CB2" w:rsidR="00DF7974" w:rsidRPr="00DF31FB" w:rsidRDefault="00DF7974" w:rsidP="00DF7974">
            <w:pPr>
              <w:jc w:val="center"/>
              <w:rPr>
                <w:rFonts w:ascii="Arial" w:hAnsi="Arial" w:cs="Arial"/>
                <w:sz w:val="20"/>
              </w:rPr>
            </w:pPr>
            <w:r w:rsidRPr="00DF31FB">
              <w:rPr>
                <w:rFonts w:ascii="Arial" w:hAnsi="Arial" w:cs="Arial"/>
                <w:sz w:val="20"/>
              </w:rPr>
              <w:t>T+3</w:t>
            </w:r>
          </w:p>
        </w:tc>
        <w:tc>
          <w:tcPr>
            <w:tcW w:w="3284" w:type="dxa"/>
          </w:tcPr>
          <w:p w14:paraId="5CB79270" w14:textId="438483E4" w:rsidR="00DF7974" w:rsidRPr="00DF31FB" w:rsidRDefault="00DF7974" w:rsidP="00DF7974">
            <w:pPr>
              <w:rPr>
                <w:rFonts w:ascii="Arial" w:hAnsi="Arial" w:cs="Arial"/>
                <w:sz w:val="20"/>
              </w:rPr>
            </w:pPr>
            <w:r w:rsidRPr="00DF31FB">
              <w:rPr>
                <w:rFonts w:ascii="Arial" w:hAnsi="Arial" w:cs="Arial"/>
                <w:sz w:val="20"/>
              </w:rPr>
              <w:t xml:space="preserve">M/M 1-1 Meeting </w:t>
            </w:r>
          </w:p>
        </w:tc>
        <w:tc>
          <w:tcPr>
            <w:tcW w:w="932" w:type="dxa"/>
          </w:tcPr>
          <w:p w14:paraId="0979C87A" w14:textId="2365418C"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200CB87B" w14:textId="0BC5042D"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230DF717" w14:textId="77777777" w:rsidR="00DF7974" w:rsidRPr="00DF31FB" w:rsidRDefault="00DF7974" w:rsidP="00DF7974">
            <w:pPr>
              <w:jc w:val="center"/>
              <w:rPr>
                <w:rFonts w:ascii="Arial" w:hAnsi="Arial" w:cs="Arial"/>
                <w:sz w:val="20"/>
              </w:rPr>
            </w:pPr>
          </w:p>
        </w:tc>
        <w:tc>
          <w:tcPr>
            <w:tcW w:w="1217" w:type="dxa"/>
          </w:tcPr>
          <w:p w14:paraId="562AC449" w14:textId="77777777" w:rsidR="00DF7974" w:rsidRPr="00DF31FB" w:rsidRDefault="00DF7974" w:rsidP="00DF7974">
            <w:pPr>
              <w:jc w:val="center"/>
              <w:rPr>
                <w:rFonts w:ascii="Arial" w:hAnsi="Arial" w:cs="Arial"/>
                <w:sz w:val="20"/>
              </w:rPr>
            </w:pPr>
          </w:p>
        </w:tc>
        <w:tc>
          <w:tcPr>
            <w:tcW w:w="739" w:type="dxa"/>
          </w:tcPr>
          <w:p w14:paraId="69CCEDDE" w14:textId="74CC216A" w:rsidR="00DF7974" w:rsidRPr="00DF31FB" w:rsidRDefault="00DF7974" w:rsidP="00DF7974">
            <w:pPr>
              <w:jc w:val="center"/>
              <w:rPr>
                <w:rFonts w:ascii="Arial" w:hAnsi="Arial" w:cs="Arial"/>
                <w:sz w:val="20"/>
              </w:rPr>
            </w:pPr>
          </w:p>
        </w:tc>
      </w:tr>
      <w:tr w:rsidR="00DF7974" w:rsidRPr="00DF31FB" w14:paraId="19D97CC9" w14:textId="77777777" w:rsidTr="000E4D7D">
        <w:tc>
          <w:tcPr>
            <w:tcW w:w="761" w:type="dxa"/>
            <w:tcBorders>
              <w:top w:val="nil"/>
            </w:tcBorders>
          </w:tcPr>
          <w:p w14:paraId="7AD79135" w14:textId="4D467F59" w:rsidR="00DF7974" w:rsidRPr="00DF31FB" w:rsidRDefault="00DF7974" w:rsidP="00DF7974">
            <w:pPr>
              <w:jc w:val="center"/>
              <w:rPr>
                <w:rFonts w:ascii="Arial" w:hAnsi="Arial" w:cs="Arial"/>
                <w:sz w:val="20"/>
              </w:rPr>
            </w:pPr>
          </w:p>
        </w:tc>
        <w:tc>
          <w:tcPr>
            <w:tcW w:w="3284" w:type="dxa"/>
          </w:tcPr>
          <w:p w14:paraId="3AEA8787" w14:textId="36DB6845" w:rsidR="00DF7974" w:rsidRPr="00DF31FB" w:rsidRDefault="00DF7974" w:rsidP="00DF7974">
            <w:pPr>
              <w:rPr>
                <w:rFonts w:ascii="Arial" w:hAnsi="Arial" w:cs="Arial"/>
                <w:sz w:val="20"/>
              </w:rPr>
            </w:pPr>
            <w:r w:rsidRPr="00DF31FB">
              <w:rPr>
                <w:rFonts w:ascii="Arial" w:hAnsi="Arial" w:cs="Arial"/>
                <w:sz w:val="20"/>
              </w:rPr>
              <w:t>PDP (Goal) Developed and Submitted to MLT</w:t>
            </w:r>
          </w:p>
        </w:tc>
        <w:tc>
          <w:tcPr>
            <w:tcW w:w="932" w:type="dxa"/>
          </w:tcPr>
          <w:p w14:paraId="525E27D3" w14:textId="0E6894CF" w:rsidR="00DF7974" w:rsidRPr="00DF31FB" w:rsidRDefault="00DF7974" w:rsidP="00DF7974">
            <w:pPr>
              <w:jc w:val="center"/>
              <w:rPr>
                <w:rFonts w:ascii="Arial" w:hAnsi="Arial" w:cs="Arial"/>
                <w:sz w:val="20"/>
              </w:rPr>
            </w:pPr>
            <w:r w:rsidRPr="00DF31FB">
              <w:rPr>
                <w:rFonts w:ascii="Arial" w:hAnsi="Arial" w:cs="Arial"/>
                <w:sz w:val="20"/>
              </w:rPr>
              <w:t>5</w:t>
            </w:r>
          </w:p>
        </w:tc>
        <w:tc>
          <w:tcPr>
            <w:tcW w:w="839" w:type="dxa"/>
          </w:tcPr>
          <w:p w14:paraId="012AA512" w14:textId="1A9A071E" w:rsidR="00DF7974" w:rsidRPr="00DF31FB" w:rsidRDefault="00DF7974" w:rsidP="00DF7974">
            <w:pPr>
              <w:jc w:val="center"/>
              <w:rPr>
                <w:rFonts w:ascii="Arial" w:hAnsi="Arial" w:cs="Arial"/>
                <w:sz w:val="20"/>
              </w:rPr>
            </w:pPr>
            <w:r w:rsidRPr="00DF31FB">
              <w:rPr>
                <w:rFonts w:ascii="Arial" w:hAnsi="Arial" w:cs="Arial"/>
                <w:sz w:val="20"/>
              </w:rPr>
              <w:t>2</w:t>
            </w:r>
          </w:p>
        </w:tc>
        <w:tc>
          <w:tcPr>
            <w:tcW w:w="1218" w:type="dxa"/>
          </w:tcPr>
          <w:p w14:paraId="5C0B47BA" w14:textId="77777777" w:rsidR="00DF7974" w:rsidRPr="00DF31FB" w:rsidRDefault="00DF7974" w:rsidP="00DF7974">
            <w:pPr>
              <w:jc w:val="center"/>
              <w:rPr>
                <w:rFonts w:ascii="Arial" w:hAnsi="Arial" w:cs="Arial"/>
                <w:sz w:val="20"/>
              </w:rPr>
            </w:pPr>
          </w:p>
        </w:tc>
        <w:tc>
          <w:tcPr>
            <w:tcW w:w="1217" w:type="dxa"/>
          </w:tcPr>
          <w:p w14:paraId="246F9383" w14:textId="5CC7AA7E" w:rsidR="00DF7974" w:rsidRPr="00DF31FB" w:rsidRDefault="00DF7974" w:rsidP="00DF7974">
            <w:pPr>
              <w:jc w:val="center"/>
              <w:rPr>
                <w:rFonts w:ascii="Arial" w:hAnsi="Arial" w:cs="Arial"/>
                <w:sz w:val="20"/>
              </w:rPr>
            </w:pPr>
            <w:r w:rsidRPr="00DF31FB">
              <w:rPr>
                <w:rFonts w:ascii="Arial" w:hAnsi="Arial" w:cs="Arial"/>
                <w:sz w:val="24"/>
              </w:rPr>
              <w:sym w:font="Wingdings" w:char="F06E"/>
            </w:r>
          </w:p>
        </w:tc>
        <w:tc>
          <w:tcPr>
            <w:tcW w:w="739" w:type="dxa"/>
          </w:tcPr>
          <w:p w14:paraId="37CBA082" w14:textId="6AFD7478" w:rsidR="00DF7974" w:rsidRPr="00DF31FB" w:rsidRDefault="00DF7974" w:rsidP="00DF7974">
            <w:pPr>
              <w:jc w:val="center"/>
              <w:rPr>
                <w:rFonts w:ascii="Arial" w:hAnsi="Arial" w:cs="Arial"/>
                <w:sz w:val="20"/>
              </w:rPr>
            </w:pPr>
          </w:p>
        </w:tc>
      </w:tr>
      <w:tr w:rsidR="00DF7974" w:rsidRPr="00DF31FB" w14:paraId="648D4645" w14:textId="77777777" w:rsidTr="00281E8D">
        <w:tc>
          <w:tcPr>
            <w:tcW w:w="761" w:type="dxa"/>
          </w:tcPr>
          <w:p w14:paraId="563B9D1F" w14:textId="49A15109" w:rsidR="00DF7974" w:rsidRPr="00DF31FB" w:rsidRDefault="00DF7974" w:rsidP="00DF7974">
            <w:pPr>
              <w:jc w:val="center"/>
              <w:rPr>
                <w:rFonts w:ascii="Arial" w:hAnsi="Arial" w:cs="Arial"/>
                <w:sz w:val="20"/>
              </w:rPr>
            </w:pPr>
            <w:r w:rsidRPr="00DF31FB">
              <w:rPr>
                <w:rFonts w:ascii="Arial" w:hAnsi="Arial" w:cs="Arial"/>
                <w:sz w:val="20"/>
              </w:rPr>
              <w:lastRenderedPageBreak/>
              <w:t>T+4</w:t>
            </w:r>
          </w:p>
        </w:tc>
        <w:tc>
          <w:tcPr>
            <w:tcW w:w="3284" w:type="dxa"/>
          </w:tcPr>
          <w:p w14:paraId="4807A3F9" w14:textId="33AD719E" w:rsidR="00DF7974" w:rsidRPr="00DF31FB" w:rsidRDefault="00DF7974" w:rsidP="00DF7974">
            <w:pPr>
              <w:rPr>
                <w:rFonts w:ascii="Arial" w:hAnsi="Arial" w:cs="Arial"/>
                <w:sz w:val="20"/>
              </w:rPr>
            </w:pPr>
            <w:r w:rsidRPr="00DF31FB">
              <w:rPr>
                <w:rFonts w:ascii="Arial" w:hAnsi="Arial" w:cs="Arial"/>
                <w:sz w:val="20"/>
              </w:rPr>
              <w:t xml:space="preserve">M/M 1-1 Meeting </w:t>
            </w:r>
          </w:p>
        </w:tc>
        <w:tc>
          <w:tcPr>
            <w:tcW w:w="932" w:type="dxa"/>
          </w:tcPr>
          <w:p w14:paraId="682A6F01" w14:textId="1FEC76A5"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3EF17A9D" w14:textId="4D904CEA"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50F9BF89" w14:textId="77777777" w:rsidR="00DF7974" w:rsidRPr="00DF31FB" w:rsidRDefault="00DF7974" w:rsidP="00DF7974">
            <w:pPr>
              <w:jc w:val="center"/>
              <w:rPr>
                <w:rFonts w:ascii="Arial" w:hAnsi="Arial" w:cs="Arial"/>
                <w:sz w:val="20"/>
              </w:rPr>
            </w:pPr>
          </w:p>
        </w:tc>
        <w:tc>
          <w:tcPr>
            <w:tcW w:w="1217" w:type="dxa"/>
          </w:tcPr>
          <w:p w14:paraId="18E9002D" w14:textId="77777777" w:rsidR="00DF7974" w:rsidRPr="00DF31FB" w:rsidRDefault="00DF7974" w:rsidP="00DF7974">
            <w:pPr>
              <w:jc w:val="center"/>
              <w:rPr>
                <w:rFonts w:ascii="Arial" w:hAnsi="Arial" w:cs="Arial"/>
                <w:sz w:val="20"/>
              </w:rPr>
            </w:pPr>
          </w:p>
        </w:tc>
        <w:tc>
          <w:tcPr>
            <w:tcW w:w="739" w:type="dxa"/>
          </w:tcPr>
          <w:p w14:paraId="1835D732" w14:textId="557587D6" w:rsidR="00DF7974" w:rsidRPr="00DF31FB" w:rsidRDefault="00DF7974" w:rsidP="00DF7974">
            <w:pPr>
              <w:jc w:val="center"/>
              <w:rPr>
                <w:rFonts w:ascii="Arial" w:hAnsi="Arial" w:cs="Arial"/>
                <w:sz w:val="20"/>
              </w:rPr>
            </w:pPr>
          </w:p>
        </w:tc>
      </w:tr>
      <w:tr w:rsidR="00DF7974" w:rsidRPr="00DF31FB" w14:paraId="0D20DBD7" w14:textId="77777777" w:rsidTr="00281E8D">
        <w:tc>
          <w:tcPr>
            <w:tcW w:w="761" w:type="dxa"/>
          </w:tcPr>
          <w:p w14:paraId="4D01F044" w14:textId="59BFA1C2" w:rsidR="00DF7974" w:rsidRPr="00DF31FB" w:rsidRDefault="00DF7974" w:rsidP="00DF7974">
            <w:pPr>
              <w:jc w:val="center"/>
              <w:rPr>
                <w:rFonts w:ascii="Arial" w:hAnsi="Arial" w:cs="Arial"/>
                <w:sz w:val="20"/>
              </w:rPr>
            </w:pPr>
            <w:r w:rsidRPr="00DF31FB">
              <w:rPr>
                <w:rFonts w:ascii="Arial" w:hAnsi="Arial" w:cs="Arial"/>
                <w:sz w:val="20"/>
              </w:rPr>
              <w:t>T+5</w:t>
            </w:r>
          </w:p>
        </w:tc>
        <w:tc>
          <w:tcPr>
            <w:tcW w:w="3284" w:type="dxa"/>
          </w:tcPr>
          <w:p w14:paraId="5E6B366B" w14:textId="5441F957" w:rsidR="00DF7974" w:rsidRPr="00DF31FB" w:rsidRDefault="00DF7974" w:rsidP="00DF7974">
            <w:pPr>
              <w:rPr>
                <w:rFonts w:ascii="Arial" w:hAnsi="Arial" w:cs="Arial"/>
                <w:sz w:val="20"/>
              </w:rPr>
            </w:pPr>
            <w:r w:rsidRPr="00DF31FB">
              <w:rPr>
                <w:rFonts w:ascii="Arial" w:hAnsi="Arial" w:cs="Arial"/>
                <w:sz w:val="20"/>
              </w:rPr>
              <w:t xml:space="preserve">M/M 1-1 Meeting </w:t>
            </w:r>
          </w:p>
        </w:tc>
        <w:tc>
          <w:tcPr>
            <w:tcW w:w="932" w:type="dxa"/>
          </w:tcPr>
          <w:p w14:paraId="52139F48" w14:textId="02075D3E"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55D26306" w14:textId="6F90D6CE"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032DBD2B" w14:textId="77777777" w:rsidR="00DF7974" w:rsidRPr="00DF31FB" w:rsidRDefault="00DF7974" w:rsidP="00DF7974">
            <w:pPr>
              <w:jc w:val="center"/>
              <w:rPr>
                <w:rFonts w:ascii="Arial" w:hAnsi="Arial" w:cs="Arial"/>
                <w:sz w:val="20"/>
              </w:rPr>
            </w:pPr>
          </w:p>
        </w:tc>
        <w:tc>
          <w:tcPr>
            <w:tcW w:w="1217" w:type="dxa"/>
          </w:tcPr>
          <w:p w14:paraId="17474094" w14:textId="77777777" w:rsidR="00DF7974" w:rsidRPr="00DF31FB" w:rsidRDefault="00DF7974" w:rsidP="00DF7974">
            <w:pPr>
              <w:jc w:val="center"/>
              <w:rPr>
                <w:rFonts w:ascii="Arial" w:hAnsi="Arial" w:cs="Arial"/>
                <w:sz w:val="20"/>
              </w:rPr>
            </w:pPr>
          </w:p>
        </w:tc>
        <w:tc>
          <w:tcPr>
            <w:tcW w:w="739" w:type="dxa"/>
          </w:tcPr>
          <w:p w14:paraId="0CBEC1E3" w14:textId="32558E77" w:rsidR="00DF7974" w:rsidRPr="00DF31FB" w:rsidRDefault="00DF7974" w:rsidP="00DF7974">
            <w:pPr>
              <w:jc w:val="center"/>
              <w:rPr>
                <w:rFonts w:ascii="Arial" w:hAnsi="Arial" w:cs="Arial"/>
                <w:sz w:val="20"/>
              </w:rPr>
            </w:pPr>
          </w:p>
        </w:tc>
      </w:tr>
      <w:tr w:rsidR="00DF7974" w:rsidRPr="00DF31FB" w14:paraId="1952867B" w14:textId="77777777" w:rsidTr="000E4D7D">
        <w:tc>
          <w:tcPr>
            <w:tcW w:w="761" w:type="dxa"/>
            <w:tcBorders>
              <w:bottom w:val="single" w:sz="4" w:space="0" w:color="auto"/>
            </w:tcBorders>
          </w:tcPr>
          <w:p w14:paraId="51CFEF2C" w14:textId="3CD030B8" w:rsidR="00DF7974" w:rsidRPr="00DF31FB" w:rsidRDefault="00DF7974" w:rsidP="00DF7974">
            <w:pPr>
              <w:jc w:val="center"/>
              <w:rPr>
                <w:rFonts w:ascii="Arial" w:hAnsi="Arial" w:cs="Arial"/>
                <w:sz w:val="20"/>
              </w:rPr>
            </w:pPr>
            <w:r w:rsidRPr="00DF31FB">
              <w:rPr>
                <w:rFonts w:ascii="Arial" w:hAnsi="Arial" w:cs="Arial"/>
                <w:sz w:val="20"/>
              </w:rPr>
              <w:t>T+6</w:t>
            </w:r>
          </w:p>
        </w:tc>
        <w:tc>
          <w:tcPr>
            <w:tcW w:w="3284" w:type="dxa"/>
          </w:tcPr>
          <w:p w14:paraId="31173BE8" w14:textId="531FE273" w:rsidR="00DF7974" w:rsidRPr="00DF31FB" w:rsidRDefault="00DF7974" w:rsidP="00DF7974">
            <w:pPr>
              <w:rPr>
                <w:rFonts w:ascii="Arial" w:hAnsi="Arial" w:cs="Arial"/>
                <w:sz w:val="20"/>
              </w:rPr>
            </w:pPr>
            <w:r w:rsidRPr="00DF31FB">
              <w:rPr>
                <w:rFonts w:ascii="Arial" w:hAnsi="Arial" w:cs="Arial"/>
                <w:sz w:val="20"/>
              </w:rPr>
              <w:t xml:space="preserve">M/M 1-1 Meeting </w:t>
            </w:r>
          </w:p>
        </w:tc>
        <w:tc>
          <w:tcPr>
            <w:tcW w:w="932" w:type="dxa"/>
          </w:tcPr>
          <w:p w14:paraId="636213B6" w14:textId="093F4580"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449B248E" w14:textId="5B59EC4E"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0ED62398" w14:textId="77777777" w:rsidR="00DF7974" w:rsidRPr="00DF31FB" w:rsidRDefault="00DF7974" w:rsidP="00DF7974">
            <w:pPr>
              <w:jc w:val="center"/>
              <w:rPr>
                <w:rFonts w:ascii="Arial" w:hAnsi="Arial" w:cs="Arial"/>
                <w:sz w:val="20"/>
              </w:rPr>
            </w:pPr>
          </w:p>
        </w:tc>
        <w:tc>
          <w:tcPr>
            <w:tcW w:w="1217" w:type="dxa"/>
          </w:tcPr>
          <w:p w14:paraId="1BDB7642" w14:textId="77777777" w:rsidR="00DF7974" w:rsidRPr="00DF31FB" w:rsidRDefault="00DF7974" w:rsidP="00DF7974">
            <w:pPr>
              <w:jc w:val="center"/>
              <w:rPr>
                <w:rFonts w:ascii="Arial" w:hAnsi="Arial" w:cs="Arial"/>
                <w:sz w:val="20"/>
              </w:rPr>
            </w:pPr>
          </w:p>
        </w:tc>
        <w:tc>
          <w:tcPr>
            <w:tcW w:w="739" w:type="dxa"/>
          </w:tcPr>
          <w:p w14:paraId="4820470D" w14:textId="787AD8C8" w:rsidR="00DF7974" w:rsidRPr="00DF31FB" w:rsidRDefault="00DF7974" w:rsidP="00DF7974">
            <w:pPr>
              <w:jc w:val="center"/>
              <w:rPr>
                <w:rFonts w:ascii="Arial" w:hAnsi="Arial" w:cs="Arial"/>
                <w:sz w:val="20"/>
              </w:rPr>
            </w:pPr>
          </w:p>
        </w:tc>
      </w:tr>
      <w:tr w:rsidR="00DF7974" w:rsidRPr="00DF31FB" w14:paraId="2F80A096" w14:textId="77777777" w:rsidTr="000E4D7D">
        <w:tc>
          <w:tcPr>
            <w:tcW w:w="761" w:type="dxa"/>
            <w:tcBorders>
              <w:bottom w:val="nil"/>
            </w:tcBorders>
          </w:tcPr>
          <w:p w14:paraId="0F1F6E9D" w14:textId="24C94C91" w:rsidR="00DF7974" w:rsidRPr="00DF31FB" w:rsidRDefault="00DF7974" w:rsidP="00DF7974">
            <w:pPr>
              <w:jc w:val="center"/>
              <w:rPr>
                <w:rFonts w:ascii="Arial" w:hAnsi="Arial" w:cs="Arial"/>
                <w:sz w:val="20"/>
              </w:rPr>
            </w:pPr>
            <w:r w:rsidRPr="00DF31FB">
              <w:rPr>
                <w:rFonts w:ascii="Arial" w:hAnsi="Arial" w:cs="Arial"/>
                <w:sz w:val="20"/>
              </w:rPr>
              <w:t>T+7</w:t>
            </w:r>
          </w:p>
        </w:tc>
        <w:tc>
          <w:tcPr>
            <w:tcW w:w="3284" w:type="dxa"/>
          </w:tcPr>
          <w:p w14:paraId="43E347AA" w14:textId="03443EAC" w:rsidR="00DF7974" w:rsidRPr="00DF31FB" w:rsidRDefault="00DF7974" w:rsidP="00DF7974">
            <w:pPr>
              <w:rPr>
                <w:rFonts w:ascii="Arial" w:hAnsi="Arial" w:cs="Arial"/>
                <w:sz w:val="20"/>
              </w:rPr>
            </w:pPr>
            <w:r w:rsidRPr="00DF31FB">
              <w:rPr>
                <w:rFonts w:ascii="Arial" w:hAnsi="Arial" w:cs="Arial"/>
                <w:sz w:val="20"/>
              </w:rPr>
              <w:t xml:space="preserve">M/M 1-1 Meeting </w:t>
            </w:r>
          </w:p>
        </w:tc>
        <w:tc>
          <w:tcPr>
            <w:tcW w:w="932" w:type="dxa"/>
          </w:tcPr>
          <w:p w14:paraId="01411B4E" w14:textId="6C24F252"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39C12AF2" w14:textId="60712994"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429954D1" w14:textId="77777777" w:rsidR="00DF7974" w:rsidRPr="00DF31FB" w:rsidRDefault="00DF7974" w:rsidP="00DF7974">
            <w:pPr>
              <w:jc w:val="center"/>
              <w:rPr>
                <w:rFonts w:ascii="Arial" w:hAnsi="Arial" w:cs="Arial"/>
                <w:sz w:val="20"/>
              </w:rPr>
            </w:pPr>
          </w:p>
        </w:tc>
        <w:tc>
          <w:tcPr>
            <w:tcW w:w="1217" w:type="dxa"/>
          </w:tcPr>
          <w:p w14:paraId="32ECD914" w14:textId="77777777" w:rsidR="00DF7974" w:rsidRPr="00DF31FB" w:rsidRDefault="00DF7974" w:rsidP="00DF7974">
            <w:pPr>
              <w:jc w:val="center"/>
              <w:rPr>
                <w:rFonts w:ascii="Arial" w:hAnsi="Arial" w:cs="Arial"/>
                <w:sz w:val="20"/>
              </w:rPr>
            </w:pPr>
          </w:p>
        </w:tc>
        <w:tc>
          <w:tcPr>
            <w:tcW w:w="739" w:type="dxa"/>
          </w:tcPr>
          <w:p w14:paraId="0F579F22" w14:textId="02B34864" w:rsidR="00DF7974" w:rsidRPr="00DF31FB" w:rsidRDefault="00DF7974" w:rsidP="00DF7974">
            <w:pPr>
              <w:jc w:val="center"/>
              <w:rPr>
                <w:rFonts w:ascii="Arial" w:hAnsi="Arial" w:cs="Arial"/>
                <w:sz w:val="20"/>
              </w:rPr>
            </w:pPr>
          </w:p>
        </w:tc>
      </w:tr>
      <w:tr w:rsidR="00DF7974" w:rsidRPr="00DF31FB" w14:paraId="484B3DEE" w14:textId="77777777" w:rsidTr="000E4D7D">
        <w:tc>
          <w:tcPr>
            <w:tcW w:w="761" w:type="dxa"/>
            <w:tcBorders>
              <w:top w:val="nil"/>
              <w:bottom w:val="single" w:sz="4" w:space="0" w:color="auto"/>
            </w:tcBorders>
          </w:tcPr>
          <w:p w14:paraId="16A69F64" w14:textId="615111E3" w:rsidR="00DF7974" w:rsidRPr="00DF31FB" w:rsidRDefault="00DF7974" w:rsidP="00DF7974">
            <w:pPr>
              <w:jc w:val="center"/>
              <w:rPr>
                <w:rFonts w:ascii="Arial" w:hAnsi="Arial" w:cs="Arial"/>
                <w:sz w:val="20"/>
              </w:rPr>
            </w:pPr>
          </w:p>
        </w:tc>
        <w:tc>
          <w:tcPr>
            <w:tcW w:w="3284" w:type="dxa"/>
          </w:tcPr>
          <w:p w14:paraId="113D8EC1" w14:textId="5A50B3E1" w:rsidR="00DF7974" w:rsidRPr="00DF31FB" w:rsidRDefault="00DF7974" w:rsidP="00DF7974">
            <w:pPr>
              <w:rPr>
                <w:rFonts w:ascii="Arial" w:hAnsi="Arial" w:cs="Arial"/>
                <w:sz w:val="20"/>
              </w:rPr>
            </w:pPr>
            <w:r w:rsidRPr="00DF31FB">
              <w:rPr>
                <w:rFonts w:ascii="Arial" w:hAnsi="Arial" w:cs="Arial"/>
                <w:sz w:val="20"/>
              </w:rPr>
              <w:t>Survey Link Notification</w:t>
            </w:r>
          </w:p>
        </w:tc>
        <w:tc>
          <w:tcPr>
            <w:tcW w:w="932" w:type="dxa"/>
          </w:tcPr>
          <w:p w14:paraId="019A4A46" w14:textId="30AA541A" w:rsidR="00DF7974" w:rsidRPr="00DF31FB" w:rsidRDefault="00DF7974" w:rsidP="00DF7974">
            <w:pPr>
              <w:jc w:val="center"/>
              <w:rPr>
                <w:rFonts w:ascii="Arial" w:hAnsi="Arial" w:cs="Arial"/>
                <w:sz w:val="20"/>
              </w:rPr>
            </w:pPr>
            <w:r w:rsidRPr="00DF31FB">
              <w:rPr>
                <w:rFonts w:ascii="Arial" w:hAnsi="Arial" w:cs="Arial"/>
                <w:sz w:val="20"/>
              </w:rPr>
              <w:t>.25</w:t>
            </w:r>
          </w:p>
        </w:tc>
        <w:tc>
          <w:tcPr>
            <w:tcW w:w="839" w:type="dxa"/>
          </w:tcPr>
          <w:p w14:paraId="17200FD6" w14:textId="61EE51E2" w:rsidR="00DF7974" w:rsidRPr="00DF31FB" w:rsidRDefault="00DF7974" w:rsidP="00DF7974">
            <w:pPr>
              <w:jc w:val="center"/>
              <w:rPr>
                <w:rFonts w:ascii="Arial" w:hAnsi="Arial" w:cs="Arial"/>
                <w:sz w:val="20"/>
              </w:rPr>
            </w:pPr>
            <w:r w:rsidRPr="00DF31FB">
              <w:rPr>
                <w:rFonts w:ascii="Arial" w:hAnsi="Arial" w:cs="Arial"/>
                <w:sz w:val="20"/>
              </w:rPr>
              <w:t>.25</w:t>
            </w:r>
          </w:p>
        </w:tc>
        <w:tc>
          <w:tcPr>
            <w:tcW w:w="1218" w:type="dxa"/>
          </w:tcPr>
          <w:p w14:paraId="440C4542" w14:textId="5B3BB58E" w:rsidR="00DF7974" w:rsidRPr="00DF31FB" w:rsidRDefault="00DF7974" w:rsidP="00DF7974">
            <w:pPr>
              <w:jc w:val="center"/>
              <w:rPr>
                <w:rFonts w:ascii="Arial" w:hAnsi="Arial" w:cs="Arial"/>
                <w:sz w:val="20"/>
              </w:rPr>
            </w:pPr>
            <w:r w:rsidRPr="00DF31FB">
              <w:rPr>
                <w:rFonts w:ascii="Arial" w:hAnsi="Arial" w:cs="Arial"/>
                <w:sz w:val="24"/>
              </w:rPr>
              <w:sym w:font="Wingdings" w:char="F06C"/>
            </w:r>
          </w:p>
        </w:tc>
        <w:tc>
          <w:tcPr>
            <w:tcW w:w="1217" w:type="dxa"/>
          </w:tcPr>
          <w:p w14:paraId="5E63A995" w14:textId="5BD65480" w:rsidR="00DF7974" w:rsidRPr="00DF31FB" w:rsidRDefault="00DF7974" w:rsidP="00DF7974">
            <w:pPr>
              <w:jc w:val="center"/>
              <w:rPr>
                <w:rFonts w:ascii="Arial" w:hAnsi="Arial" w:cs="Arial"/>
                <w:sz w:val="20"/>
              </w:rPr>
            </w:pPr>
            <w:r w:rsidRPr="00DF31FB">
              <w:rPr>
                <w:rFonts w:ascii="Arial" w:hAnsi="Arial" w:cs="Arial"/>
                <w:sz w:val="24"/>
              </w:rPr>
              <w:sym w:font="Wingdings" w:char="F06E"/>
            </w:r>
          </w:p>
        </w:tc>
        <w:tc>
          <w:tcPr>
            <w:tcW w:w="739" w:type="dxa"/>
          </w:tcPr>
          <w:p w14:paraId="25C9C304" w14:textId="1FB42E5F" w:rsidR="00DF7974" w:rsidRPr="00DF31FB" w:rsidRDefault="00DF7974" w:rsidP="00DF7974">
            <w:pPr>
              <w:jc w:val="center"/>
              <w:rPr>
                <w:rFonts w:ascii="Arial" w:hAnsi="Arial" w:cs="Arial"/>
                <w:sz w:val="20"/>
              </w:rPr>
            </w:pPr>
          </w:p>
        </w:tc>
      </w:tr>
      <w:tr w:rsidR="00DF7974" w:rsidRPr="00DF31FB" w14:paraId="4B9476B0" w14:textId="77777777" w:rsidTr="000E4D7D">
        <w:tc>
          <w:tcPr>
            <w:tcW w:w="761" w:type="dxa"/>
            <w:tcBorders>
              <w:bottom w:val="nil"/>
            </w:tcBorders>
          </w:tcPr>
          <w:p w14:paraId="535AD35C" w14:textId="6EF778BF" w:rsidR="00DF7974" w:rsidRPr="00DF31FB" w:rsidRDefault="00DF7974" w:rsidP="00DF7974">
            <w:pPr>
              <w:jc w:val="center"/>
              <w:rPr>
                <w:rFonts w:ascii="Arial" w:hAnsi="Arial" w:cs="Arial"/>
                <w:sz w:val="20"/>
              </w:rPr>
            </w:pPr>
            <w:r w:rsidRPr="00DF31FB">
              <w:rPr>
                <w:rFonts w:ascii="Arial" w:hAnsi="Arial" w:cs="Arial"/>
                <w:sz w:val="20"/>
              </w:rPr>
              <w:t>T+8</w:t>
            </w:r>
          </w:p>
        </w:tc>
        <w:tc>
          <w:tcPr>
            <w:tcW w:w="3284" w:type="dxa"/>
          </w:tcPr>
          <w:p w14:paraId="5E6B635C" w14:textId="59B0E9F8" w:rsidR="00DF7974" w:rsidRPr="00DF31FB" w:rsidRDefault="00DF7974" w:rsidP="00DF7974">
            <w:pPr>
              <w:rPr>
                <w:rFonts w:ascii="Arial" w:hAnsi="Arial" w:cs="Arial"/>
                <w:sz w:val="20"/>
              </w:rPr>
            </w:pPr>
            <w:r w:rsidRPr="00DF31FB">
              <w:rPr>
                <w:rFonts w:ascii="Arial" w:hAnsi="Arial" w:cs="Arial"/>
                <w:sz w:val="20"/>
              </w:rPr>
              <w:t xml:space="preserve">M/M 1-1 Meeting </w:t>
            </w:r>
          </w:p>
        </w:tc>
        <w:tc>
          <w:tcPr>
            <w:tcW w:w="932" w:type="dxa"/>
          </w:tcPr>
          <w:p w14:paraId="58CFB2B0" w14:textId="7F6ADD2A"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3306E3DA" w14:textId="0F135381"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2A5FFAD6" w14:textId="77777777" w:rsidR="00DF7974" w:rsidRPr="00DF31FB" w:rsidRDefault="00DF7974" w:rsidP="00DF7974">
            <w:pPr>
              <w:jc w:val="center"/>
              <w:rPr>
                <w:rFonts w:ascii="Arial" w:hAnsi="Arial" w:cs="Arial"/>
                <w:sz w:val="20"/>
              </w:rPr>
            </w:pPr>
          </w:p>
        </w:tc>
        <w:tc>
          <w:tcPr>
            <w:tcW w:w="1217" w:type="dxa"/>
          </w:tcPr>
          <w:p w14:paraId="7BBFFEF5" w14:textId="77777777" w:rsidR="00DF7974" w:rsidRPr="00DF31FB" w:rsidRDefault="00DF7974" w:rsidP="00DF7974">
            <w:pPr>
              <w:jc w:val="center"/>
              <w:rPr>
                <w:rFonts w:ascii="Arial" w:hAnsi="Arial" w:cs="Arial"/>
                <w:sz w:val="20"/>
              </w:rPr>
            </w:pPr>
          </w:p>
        </w:tc>
        <w:tc>
          <w:tcPr>
            <w:tcW w:w="739" w:type="dxa"/>
          </w:tcPr>
          <w:p w14:paraId="3F26B903" w14:textId="51A32B46" w:rsidR="00DF7974" w:rsidRPr="00DF31FB" w:rsidRDefault="00DF7974" w:rsidP="00DF7974">
            <w:pPr>
              <w:jc w:val="center"/>
              <w:rPr>
                <w:rFonts w:ascii="Arial" w:hAnsi="Arial" w:cs="Arial"/>
                <w:sz w:val="20"/>
              </w:rPr>
            </w:pPr>
          </w:p>
        </w:tc>
      </w:tr>
      <w:tr w:rsidR="00DF7974" w:rsidRPr="00DF31FB" w14:paraId="57310675" w14:textId="77777777" w:rsidTr="000E4D7D">
        <w:tc>
          <w:tcPr>
            <w:tcW w:w="761" w:type="dxa"/>
            <w:tcBorders>
              <w:top w:val="nil"/>
              <w:bottom w:val="single" w:sz="4" w:space="0" w:color="auto"/>
            </w:tcBorders>
          </w:tcPr>
          <w:p w14:paraId="369C3887" w14:textId="433229BB" w:rsidR="00DF7974" w:rsidRPr="00DF31FB" w:rsidRDefault="00DF7974" w:rsidP="00DF7974">
            <w:pPr>
              <w:jc w:val="center"/>
              <w:rPr>
                <w:rFonts w:ascii="Arial" w:hAnsi="Arial" w:cs="Arial"/>
                <w:sz w:val="20"/>
              </w:rPr>
            </w:pPr>
          </w:p>
        </w:tc>
        <w:tc>
          <w:tcPr>
            <w:tcW w:w="3284" w:type="dxa"/>
          </w:tcPr>
          <w:p w14:paraId="22315E59" w14:textId="6C41FD63" w:rsidR="00DF7974" w:rsidRPr="00DF31FB" w:rsidRDefault="00DF7974" w:rsidP="00DF7974">
            <w:pPr>
              <w:rPr>
                <w:rFonts w:ascii="Arial" w:hAnsi="Arial" w:cs="Arial"/>
                <w:sz w:val="20"/>
              </w:rPr>
            </w:pPr>
            <w:r w:rsidRPr="00DF31FB">
              <w:rPr>
                <w:rFonts w:ascii="Arial" w:hAnsi="Arial" w:cs="Arial"/>
                <w:sz w:val="20"/>
              </w:rPr>
              <w:t>Mid-session Template Distributed</w:t>
            </w:r>
          </w:p>
        </w:tc>
        <w:tc>
          <w:tcPr>
            <w:tcW w:w="932" w:type="dxa"/>
          </w:tcPr>
          <w:p w14:paraId="5AFD44DC" w14:textId="77777777" w:rsidR="00DF7974" w:rsidRPr="00DF31FB" w:rsidRDefault="00DF7974" w:rsidP="00DF7974">
            <w:pPr>
              <w:jc w:val="center"/>
              <w:rPr>
                <w:rFonts w:ascii="Arial" w:hAnsi="Arial" w:cs="Arial"/>
                <w:sz w:val="20"/>
              </w:rPr>
            </w:pPr>
          </w:p>
        </w:tc>
        <w:tc>
          <w:tcPr>
            <w:tcW w:w="839" w:type="dxa"/>
          </w:tcPr>
          <w:p w14:paraId="4147A588" w14:textId="77777777" w:rsidR="00DF7974" w:rsidRPr="00DF31FB" w:rsidRDefault="00DF7974" w:rsidP="00DF7974">
            <w:pPr>
              <w:jc w:val="center"/>
              <w:rPr>
                <w:rFonts w:ascii="Arial" w:hAnsi="Arial" w:cs="Arial"/>
                <w:sz w:val="20"/>
              </w:rPr>
            </w:pPr>
          </w:p>
        </w:tc>
        <w:tc>
          <w:tcPr>
            <w:tcW w:w="1218" w:type="dxa"/>
          </w:tcPr>
          <w:p w14:paraId="74A624AD" w14:textId="4F23E24E" w:rsidR="00DF7974" w:rsidRPr="00DF31FB" w:rsidRDefault="00DF7974" w:rsidP="00DF7974">
            <w:pPr>
              <w:jc w:val="center"/>
              <w:rPr>
                <w:rFonts w:ascii="Arial" w:hAnsi="Arial" w:cs="Arial"/>
                <w:sz w:val="20"/>
              </w:rPr>
            </w:pPr>
            <w:r w:rsidRPr="00DF31FB">
              <w:rPr>
                <w:rFonts w:ascii="Arial" w:hAnsi="Arial" w:cs="Arial"/>
                <w:sz w:val="24"/>
              </w:rPr>
              <w:sym w:font="Wingdings" w:char="F06C"/>
            </w:r>
          </w:p>
        </w:tc>
        <w:tc>
          <w:tcPr>
            <w:tcW w:w="1217" w:type="dxa"/>
          </w:tcPr>
          <w:p w14:paraId="24B08A9E" w14:textId="77777777" w:rsidR="00DF7974" w:rsidRPr="00DF31FB" w:rsidRDefault="00DF7974" w:rsidP="00DF7974">
            <w:pPr>
              <w:jc w:val="center"/>
              <w:rPr>
                <w:rFonts w:ascii="Arial" w:hAnsi="Arial" w:cs="Arial"/>
                <w:sz w:val="20"/>
              </w:rPr>
            </w:pPr>
          </w:p>
        </w:tc>
        <w:tc>
          <w:tcPr>
            <w:tcW w:w="739" w:type="dxa"/>
          </w:tcPr>
          <w:p w14:paraId="24D9EB9F" w14:textId="6ECC0A35" w:rsidR="00DF7974" w:rsidRPr="00DF31FB" w:rsidRDefault="00DF7974" w:rsidP="00DF7974">
            <w:pPr>
              <w:jc w:val="center"/>
              <w:rPr>
                <w:rFonts w:ascii="Arial" w:hAnsi="Arial" w:cs="Arial"/>
                <w:sz w:val="20"/>
              </w:rPr>
            </w:pPr>
          </w:p>
        </w:tc>
      </w:tr>
      <w:tr w:rsidR="00DF7974" w:rsidRPr="00DF31FB" w14:paraId="27712A67" w14:textId="77777777" w:rsidTr="000E4D7D">
        <w:tc>
          <w:tcPr>
            <w:tcW w:w="761" w:type="dxa"/>
            <w:tcBorders>
              <w:bottom w:val="nil"/>
            </w:tcBorders>
          </w:tcPr>
          <w:p w14:paraId="5E2BC296" w14:textId="386475E8" w:rsidR="00DF7974" w:rsidRPr="00DF31FB" w:rsidRDefault="00DF7974" w:rsidP="00DF7974">
            <w:pPr>
              <w:jc w:val="center"/>
              <w:rPr>
                <w:rFonts w:ascii="Arial" w:hAnsi="Arial" w:cs="Arial"/>
                <w:sz w:val="20"/>
              </w:rPr>
            </w:pPr>
            <w:r w:rsidRPr="00DF31FB">
              <w:rPr>
                <w:rFonts w:ascii="Arial" w:hAnsi="Arial" w:cs="Arial"/>
                <w:sz w:val="20"/>
              </w:rPr>
              <w:t>T+9</w:t>
            </w:r>
          </w:p>
        </w:tc>
        <w:tc>
          <w:tcPr>
            <w:tcW w:w="3284" w:type="dxa"/>
          </w:tcPr>
          <w:p w14:paraId="4FD4EDCD" w14:textId="45567007" w:rsidR="00DF7974" w:rsidRPr="00DF31FB" w:rsidRDefault="00DF7974" w:rsidP="00DF7974">
            <w:pPr>
              <w:rPr>
                <w:rFonts w:ascii="Arial" w:hAnsi="Arial" w:cs="Arial"/>
                <w:sz w:val="20"/>
              </w:rPr>
            </w:pPr>
            <w:r w:rsidRPr="00DF31FB">
              <w:rPr>
                <w:rFonts w:ascii="Arial" w:hAnsi="Arial" w:cs="Arial"/>
                <w:sz w:val="20"/>
              </w:rPr>
              <w:t xml:space="preserve">M/M 1-1 Meeting </w:t>
            </w:r>
          </w:p>
        </w:tc>
        <w:tc>
          <w:tcPr>
            <w:tcW w:w="932" w:type="dxa"/>
          </w:tcPr>
          <w:p w14:paraId="36B3AE3C" w14:textId="201499AE"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263008B1" w14:textId="51587995"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1BCA406D" w14:textId="77777777" w:rsidR="00DF7974" w:rsidRPr="00DF31FB" w:rsidRDefault="00DF7974" w:rsidP="00DF7974">
            <w:pPr>
              <w:jc w:val="center"/>
              <w:rPr>
                <w:rFonts w:ascii="Arial" w:hAnsi="Arial" w:cs="Arial"/>
                <w:sz w:val="20"/>
              </w:rPr>
            </w:pPr>
          </w:p>
        </w:tc>
        <w:tc>
          <w:tcPr>
            <w:tcW w:w="1217" w:type="dxa"/>
          </w:tcPr>
          <w:p w14:paraId="3619CEF4" w14:textId="77777777" w:rsidR="00DF7974" w:rsidRPr="00DF31FB" w:rsidRDefault="00DF7974" w:rsidP="00DF7974">
            <w:pPr>
              <w:jc w:val="center"/>
              <w:rPr>
                <w:rFonts w:ascii="Arial" w:hAnsi="Arial" w:cs="Arial"/>
                <w:sz w:val="20"/>
              </w:rPr>
            </w:pPr>
          </w:p>
        </w:tc>
        <w:tc>
          <w:tcPr>
            <w:tcW w:w="739" w:type="dxa"/>
          </w:tcPr>
          <w:p w14:paraId="39164C12" w14:textId="6F5BF6D9" w:rsidR="00DF7974" w:rsidRPr="00DF31FB" w:rsidRDefault="00DF7974" w:rsidP="00DF7974">
            <w:pPr>
              <w:jc w:val="center"/>
              <w:rPr>
                <w:rFonts w:ascii="Arial" w:hAnsi="Arial" w:cs="Arial"/>
                <w:sz w:val="20"/>
              </w:rPr>
            </w:pPr>
          </w:p>
        </w:tc>
      </w:tr>
      <w:tr w:rsidR="00DF7974" w:rsidRPr="00DF31FB" w14:paraId="79F411A1" w14:textId="77777777" w:rsidTr="000E4D7D">
        <w:tc>
          <w:tcPr>
            <w:tcW w:w="761" w:type="dxa"/>
            <w:tcBorders>
              <w:top w:val="nil"/>
            </w:tcBorders>
          </w:tcPr>
          <w:p w14:paraId="33742069" w14:textId="4316608A" w:rsidR="00DF7974" w:rsidRPr="00DF31FB" w:rsidRDefault="00DF7974" w:rsidP="00DF7974">
            <w:pPr>
              <w:jc w:val="center"/>
              <w:rPr>
                <w:rFonts w:ascii="Arial" w:hAnsi="Arial" w:cs="Arial"/>
                <w:sz w:val="20"/>
              </w:rPr>
            </w:pPr>
          </w:p>
        </w:tc>
        <w:tc>
          <w:tcPr>
            <w:tcW w:w="3284" w:type="dxa"/>
          </w:tcPr>
          <w:p w14:paraId="090C1F5C" w14:textId="13FF3EB4" w:rsidR="00DF7974" w:rsidRPr="00DF31FB" w:rsidRDefault="00DF7974" w:rsidP="00DF7974">
            <w:pPr>
              <w:rPr>
                <w:rFonts w:ascii="Arial" w:hAnsi="Arial" w:cs="Arial"/>
                <w:sz w:val="20"/>
              </w:rPr>
            </w:pPr>
            <w:r w:rsidRPr="00DF31FB">
              <w:rPr>
                <w:rFonts w:ascii="Arial" w:hAnsi="Arial" w:cs="Arial"/>
                <w:sz w:val="20"/>
              </w:rPr>
              <w:t>Mid-session Template Submitted</w:t>
            </w:r>
          </w:p>
        </w:tc>
        <w:tc>
          <w:tcPr>
            <w:tcW w:w="932" w:type="dxa"/>
          </w:tcPr>
          <w:p w14:paraId="311BBD47" w14:textId="6DABB4C6" w:rsidR="00DF7974" w:rsidRPr="00DF31FB" w:rsidRDefault="00DF7974" w:rsidP="00DF7974">
            <w:pPr>
              <w:jc w:val="center"/>
              <w:rPr>
                <w:rFonts w:ascii="Arial" w:hAnsi="Arial" w:cs="Arial"/>
                <w:sz w:val="20"/>
              </w:rPr>
            </w:pPr>
            <w:r w:rsidRPr="00DF31FB">
              <w:rPr>
                <w:rFonts w:ascii="Arial" w:hAnsi="Arial" w:cs="Arial"/>
                <w:sz w:val="20"/>
              </w:rPr>
              <w:t>1.5</w:t>
            </w:r>
          </w:p>
        </w:tc>
        <w:tc>
          <w:tcPr>
            <w:tcW w:w="839" w:type="dxa"/>
          </w:tcPr>
          <w:p w14:paraId="103910C2" w14:textId="7C01CBB9" w:rsidR="00DF7974" w:rsidRPr="00DF31FB" w:rsidRDefault="00DF7974" w:rsidP="00DF7974">
            <w:pPr>
              <w:jc w:val="center"/>
              <w:rPr>
                <w:rFonts w:ascii="Arial" w:hAnsi="Arial" w:cs="Arial"/>
                <w:sz w:val="20"/>
              </w:rPr>
            </w:pPr>
            <w:r w:rsidRPr="00DF31FB">
              <w:rPr>
                <w:rFonts w:ascii="Arial" w:hAnsi="Arial" w:cs="Arial"/>
                <w:sz w:val="20"/>
              </w:rPr>
              <w:t>.5</w:t>
            </w:r>
          </w:p>
        </w:tc>
        <w:tc>
          <w:tcPr>
            <w:tcW w:w="1218" w:type="dxa"/>
          </w:tcPr>
          <w:p w14:paraId="78448C49" w14:textId="77777777" w:rsidR="00DF7974" w:rsidRPr="00DF31FB" w:rsidRDefault="00DF7974" w:rsidP="00DF7974">
            <w:pPr>
              <w:jc w:val="center"/>
              <w:rPr>
                <w:rFonts w:ascii="Arial" w:hAnsi="Arial" w:cs="Arial"/>
                <w:sz w:val="20"/>
              </w:rPr>
            </w:pPr>
          </w:p>
        </w:tc>
        <w:tc>
          <w:tcPr>
            <w:tcW w:w="1217" w:type="dxa"/>
          </w:tcPr>
          <w:p w14:paraId="065A215C" w14:textId="7C203FCB" w:rsidR="00DF7974" w:rsidRPr="00DF31FB" w:rsidRDefault="00DF7974" w:rsidP="00DF7974">
            <w:pPr>
              <w:jc w:val="center"/>
              <w:rPr>
                <w:rFonts w:ascii="Arial" w:hAnsi="Arial" w:cs="Arial"/>
                <w:sz w:val="20"/>
              </w:rPr>
            </w:pPr>
            <w:r w:rsidRPr="00DF31FB">
              <w:rPr>
                <w:rFonts w:ascii="Arial" w:hAnsi="Arial" w:cs="Arial"/>
                <w:sz w:val="24"/>
              </w:rPr>
              <w:sym w:font="Wingdings" w:char="F06E"/>
            </w:r>
          </w:p>
        </w:tc>
        <w:tc>
          <w:tcPr>
            <w:tcW w:w="739" w:type="dxa"/>
          </w:tcPr>
          <w:p w14:paraId="78C6B3FE" w14:textId="24DB2654" w:rsidR="00DF7974" w:rsidRPr="00DF31FB" w:rsidRDefault="00DF7974" w:rsidP="00DF7974">
            <w:pPr>
              <w:jc w:val="center"/>
              <w:rPr>
                <w:rFonts w:ascii="Arial" w:hAnsi="Arial" w:cs="Arial"/>
                <w:sz w:val="20"/>
              </w:rPr>
            </w:pPr>
          </w:p>
        </w:tc>
      </w:tr>
      <w:tr w:rsidR="00DF7974" w:rsidRPr="00DF31FB" w14:paraId="5263CE27" w14:textId="77777777" w:rsidTr="00281E8D">
        <w:tc>
          <w:tcPr>
            <w:tcW w:w="761" w:type="dxa"/>
          </w:tcPr>
          <w:p w14:paraId="348FD369" w14:textId="54A5039B" w:rsidR="00DF7974" w:rsidRPr="00DF31FB" w:rsidRDefault="00DF7974" w:rsidP="00DF7974">
            <w:pPr>
              <w:jc w:val="center"/>
              <w:rPr>
                <w:rFonts w:ascii="Arial" w:hAnsi="Arial" w:cs="Arial"/>
                <w:sz w:val="20"/>
              </w:rPr>
            </w:pPr>
            <w:r w:rsidRPr="00DF31FB">
              <w:rPr>
                <w:rFonts w:ascii="Arial" w:hAnsi="Arial" w:cs="Arial"/>
                <w:sz w:val="20"/>
              </w:rPr>
              <w:t>T+10</w:t>
            </w:r>
          </w:p>
        </w:tc>
        <w:tc>
          <w:tcPr>
            <w:tcW w:w="3284" w:type="dxa"/>
          </w:tcPr>
          <w:p w14:paraId="0CAE4561" w14:textId="2503ACF6" w:rsidR="00DF7974" w:rsidRPr="00DF31FB" w:rsidRDefault="00DF7974" w:rsidP="00DF7974">
            <w:pPr>
              <w:rPr>
                <w:rFonts w:ascii="Arial" w:hAnsi="Arial" w:cs="Arial"/>
                <w:sz w:val="20"/>
              </w:rPr>
            </w:pPr>
            <w:r w:rsidRPr="00DF31FB">
              <w:rPr>
                <w:rFonts w:ascii="Arial" w:hAnsi="Arial" w:cs="Arial"/>
                <w:sz w:val="20"/>
              </w:rPr>
              <w:t>Mid-session Event</w:t>
            </w:r>
          </w:p>
        </w:tc>
        <w:tc>
          <w:tcPr>
            <w:tcW w:w="932" w:type="dxa"/>
          </w:tcPr>
          <w:p w14:paraId="14A852BD" w14:textId="4B666A0A" w:rsidR="00DF7974" w:rsidRPr="00DF31FB" w:rsidRDefault="00DF7974" w:rsidP="00DF7974">
            <w:pPr>
              <w:jc w:val="center"/>
              <w:rPr>
                <w:rFonts w:ascii="Arial" w:hAnsi="Arial" w:cs="Arial"/>
                <w:sz w:val="20"/>
              </w:rPr>
            </w:pPr>
            <w:r w:rsidRPr="00DF31FB">
              <w:rPr>
                <w:rFonts w:ascii="Arial" w:hAnsi="Arial" w:cs="Arial"/>
                <w:sz w:val="20"/>
              </w:rPr>
              <w:t>3.5</w:t>
            </w:r>
          </w:p>
        </w:tc>
        <w:tc>
          <w:tcPr>
            <w:tcW w:w="839" w:type="dxa"/>
          </w:tcPr>
          <w:p w14:paraId="187ACE7D" w14:textId="5618A7D6" w:rsidR="00DF7974" w:rsidRPr="00DF31FB" w:rsidRDefault="00DF7974" w:rsidP="00DF7974">
            <w:pPr>
              <w:jc w:val="center"/>
              <w:rPr>
                <w:rFonts w:ascii="Arial" w:hAnsi="Arial" w:cs="Arial"/>
                <w:sz w:val="20"/>
              </w:rPr>
            </w:pPr>
            <w:r w:rsidRPr="00DF31FB">
              <w:rPr>
                <w:rFonts w:ascii="Arial" w:hAnsi="Arial" w:cs="Arial"/>
                <w:sz w:val="20"/>
              </w:rPr>
              <w:t>3.5</w:t>
            </w:r>
          </w:p>
        </w:tc>
        <w:tc>
          <w:tcPr>
            <w:tcW w:w="1218" w:type="dxa"/>
          </w:tcPr>
          <w:p w14:paraId="3A50633C" w14:textId="77777777" w:rsidR="00DF7974" w:rsidRPr="00DF31FB" w:rsidRDefault="00DF7974" w:rsidP="00DF7974">
            <w:pPr>
              <w:jc w:val="center"/>
              <w:rPr>
                <w:rFonts w:ascii="Arial" w:hAnsi="Arial" w:cs="Arial"/>
                <w:sz w:val="20"/>
              </w:rPr>
            </w:pPr>
          </w:p>
        </w:tc>
        <w:tc>
          <w:tcPr>
            <w:tcW w:w="1217" w:type="dxa"/>
          </w:tcPr>
          <w:p w14:paraId="38FBB5C3" w14:textId="17BC1975" w:rsidR="00DF7974" w:rsidRPr="00DF31FB" w:rsidRDefault="00DF7974" w:rsidP="00DF7974">
            <w:pPr>
              <w:jc w:val="center"/>
              <w:rPr>
                <w:rFonts w:ascii="Arial" w:hAnsi="Arial" w:cs="Arial"/>
                <w:sz w:val="20"/>
              </w:rPr>
            </w:pPr>
            <w:r w:rsidRPr="00DF31FB">
              <w:rPr>
                <w:rFonts w:ascii="Arial" w:hAnsi="Arial" w:cs="Arial"/>
                <w:sz w:val="24"/>
              </w:rPr>
              <w:sym w:font="Wingdings" w:char="F06E"/>
            </w:r>
          </w:p>
        </w:tc>
        <w:tc>
          <w:tcPr>
            <w:tcW w:w="739" w:type="dxa"/>
          </w:tcPr>
          <w:p w14:paraId="2B78BFD3" w14:textId="202DCFEF" w:rsidR="00DF7974" w:rsidRPr="00DF31FB" w:rsidRDefault="00DF7974" w:rsidP="00DF7974">
            <w:pPr>
              <w:jc w:val="center"/>
              <w:rPr>
                <w:rFonts w:ascii="Arial" w:hAnsi="Arial" w:cs="Arial"/>
                <w:sz w:val="20"/>
              </w:rPr>
            </w:pPr>
          </w:p>
        </w:tc>
      </w:tr>
      <w:tr w:rsidR="00DF7974" w:rsidRPr="00DF31FB" w14:paraId="0C431AC4" w14:textId="77777777" w:rsidTr="00281E8D">
        <w:tc>
          <w:tcPr>
            <w:tcW w:w="761" w:type="dxa"/>
          </w:tcPr>
          <w:p w14:paraId="1FC78A68" w14:textId="48977556" w:rsidR="00DF7974" w:rsidRPr="00DF31FB" w:rsidRDefault="00DF7974" w:rsidP="00DF7974">
            <w:pPr>
              <w:jc w:val="center"/>
              <w:rPr>
                <w:rFonts w:ascii="Arial" w:hAnsi="Arial" w:cs="Arial"/>
                <w:sz w:val="20"/>
              </w:rPr>
            </w:pPr>
            <w:r w:rsidRPr="00DF31FB">
              <w:rPr>
                <w:rFonts w:ascii="Arial" w:hAnsi="Arial" w:cs="Arial"/>
                <w:sz w:val="20"/>
              </w:rPr>
              <w:t>T+11</w:t>
            </w:r>
          </w:p>
        </w:tc>
        <w:tc>
          <w:tcPr>
            <w:tcW w:w="3284" w:type="dxa"/>
          </w:tcPr>
          <w:p w14:paraId="451586E8" w14:textId="71C4F0B9" w:rsidR="00DF7974" w:rsidRPr="00DF31FB" w:rsidRDefault="00DF7974" w:rsidP="00DF7974">
            <w:pPr>
              <w:rPr>
                <w:rFonts w:ascii="Arial" w:hAnsi="Arial" w:cs="Arial"/>
                <w:sz w:val="20"/>
              </w:rPr>
            </w:pPr>
            <w:r w:rsidRPr="00DF31FB">
              <w:rPr>
                <w:rFonts w:ascii="Arial" w:hAnsi="Arial" w:cs="Arial"/>
                <w:sz w:val="20"/>
              </w:rPr>
              <w:t>M/M 1-1 Meeting</w:t>
            </w:r>
          </w:p>
        </w:tc>
        <w:tc>
          <w:tcPr>
            <w:tcW w:w="932" w:type="dxa"/>
          </w:tcPr>
          <w:p w14:paraId="65E544ED" w14:textId="22397222"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27921F5A" w14:textId="754610F3"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2BC97EB6" w14:textId="77777777" w:rsidR="00DF7974" w:rsidRPr="00DF31FB" w:rsidRDefault="00DF7974" w:rsidP="00DF7974">
            <w:pPr>
              <w:jc w:val="center"/>
              <w:rPr>
                <w:rFonts w:ascii="Arial" w:hAnsi="Arial" w:cs="Arial"/>
                <w:sz w:val="20"/>
              </w:rPr>
            </w:pPr>
          </w:p>
        </w:tc>
        <w:tc>
          <w:tcPr>
            <w:tcW w:w="1217" w:type="dxa"/>
          </w:tcPr>
          <w:p w14:paraId="6C0EDCBD" w14:textId="77777777" w:rsidR="00DF7974" w:rsidRPr="00DF31FB" w:rsidRDefault="00DF7974" w:rsidP="00DF7974">
            <w:pPr>
              <w:jc w:val="center"/>
              <w:rPr>
                <w:rFonts w:ascii="Arial" w:hAnsi="Arial" w:cs="Arial"/>
                <w:sz w:val="20"/>
              </w:rPr>
            </w:pPr>
          </w:p>
        </w:tc>
        <w:tc>
          <w:tcPr>
            <w:tcW w:w="739" w:type="dxa"/>
          </w:tcPr>
          <w:p w14:paraId="11372996" w14:textId="77777777" w:rsidR="00DF7974" w:rsidRPr="00DF31FB" w:rsidRDefault="00DF7974" w:rsidP="00DF7974">
            <w:pPr>
              <w:jc w:val="center"/>
              <w:rPr>
                <w:rFonts w:ascii="Arial" w:hAnsi="Arial" w:cs="Arial"/>
                <w:sz w:val="20"/>
              </w:rPr>
            </w:pPr>
          </w:p>
        </w:tc>
      </w:tr>
      <w:tr w:rsidR="00DF7974" w:rsidRPr="00DF31FB" w14:paraId="2F7BFCF5" w14:textId="77777777" w:rsidTr="00281E8D">
        <w:tc>
          <w:tcPr>
            <w:tcW w:w="761" w:type="dxa"/>
          </w:tcPr>
          <w:p w14:paraId="219F05B2" w14:textId="2A7EB2BF" w:rsidR="00DF7974" w:rsidRPr="00DF31FB" w:rsidRDefault="00DF7974" w:rsidP="00DF7974">
            <w:pPr>
              <w:jc w:val="center"/>
              <w:rPr>
                <w:rFonts w:ascii="Arial" w:hAnsi="Arial" w:cs="Arial"/>
                <w:sz w:val="20"/>
              </w:rPr>
            </w:pPr>
            <w:r w:rsidRPr="00DF31FB">
              <w:rPr>
                <w:rFonts w:ascii="Arial" w:hAnsi="Arial" w:cs="Arial"/>
                <w:sz w:val="20"/>
              </w:rPr>
              <w:t>T+12</w:t>
            </w:r>
          </w:p>
        </w:tc>
        <w:tc>
          <w:tcPr>
            <w:tcW w:w="3284" w:type="dxa"/>
          </w:tcPr>
          <w:p w14:paraId="6CAA4D03" w14:textId="11BB02BB" w:rsidR="00DF7974" w:rsidRPr="00DF31FB" w:rsidRDefault="00DF7974" w:rsidP="00DF7974">
            <w:pPr>
              <w:rPr>
                <w:rFonts w:ascii="Arial" w:hAnsi="Arial" w:cs="Arial"/>
                <w:sz w:val="20"/>
              </w:rPr>
            </w:pPr>
            <w:r w:rsidRPr="00DF31FB">
              <w:rPr>
                <w:rFonts w:ascii="Arial" w:hAnsi="Arial" w:cs="Arial"/>
                <w:sz w:val="20"/>
              </w:rPr>
              <w:t>M/M 1-1 Meeting</w:t>
            </w:r>
          </w:p>
        </w:tc>
        <w:tc>
          <w:tcPr>
            <w:tcW w:w="932" w:type="dxa"/>
          </w:tcPr>
          <w:p w14:paraId="5C5953A4" w14:textId="4E647D26"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69EA959D" w14:textId="00220402"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677A9C79" w14:textId="77777777" w:rsidR="00DF7974" w:rsidRPr="00DF31FB" w:rsidRDefault="00DF7974" w:rsidP="00DF7974">
            <w:pPr>
              <w:jc w:val="center"/>
              <w:rPr>
                <w:rFonts w:ascii="Arial" w:hAnsi="Arial" w:cs="Arial"/>
                <w:sz w:val="20"/>
              </w:rPr>
            </w:pPr>
          </w:p>
        </w:tc>
        <w:tc>
          <w:tcPr>
            <w:tcW w:w="1217" w:type="dxa"/>
          </w:tcPr>
          <w:p w14:paraId="65D1B222" w14:textId="77777777" w:rsidR="00DF7974" w:rsidRPr="00DF31FB" w:rsidRDefault="00DF7974" w:rsidP="00DF7974">
            <w:pPr>
              <w:jc w:val="center"/>
              <w:rPr>
                <w:rFonts w:ascii="Arial" w:hAnsi="Arial" w:cs="Arial"/>
                <w:sz w:val="20"/>
              </w:rPr>
            </w:pPr>
          </w:p>
        </w:tc>
        <w:tc>
          <w:tcPr>
            <w:tcW w:w="739" w:type="dxa"/>
          </w:tcPr>
          <w:p w14:paraId="38ABBCEF" w14:textId="77777777" w:rsidR="00DF7974" w:rsidRPr="00DF31FB" w:rsidRDefault="00DF7974" w:rsidP="00DF7974">
            <w:pPr>
              <w:jc w:val="center"/>
              <w:rPr>
                <w:rFonts w:ascii="Arial" w:hAnsi="Arial" w:cs="Arial"/>
                <w:sz w:val="20"/>
              </w:rPr>
            </w:pPr>
          </w:p>
        </w:tc>
      </w:tr>
      <w:tr w:rsidR="00DF7974" w:rsidRPr="00DF31FB" w14:paraId="2E1F6D06" w14:textId="77777777" w:rsidTr="00281E8D">
        <w:tc>
          <w:tcPr>
            <w:tcW w:w="761" w:type="dxa"/>
          </w:tcPr>
          <w:p w14:paraId="5C5F6254" w14:textId="1BD2B30B" w:rsidR="00DF7974" w:rsidRPr="00DF31FB" w:rsidRDefault="00DF7974" w:rsidP="00DF7974">
            <w:pPr>
              <w:jc w:val="center"/>
              <w:rPr>
                <w:rFonts w:ascii="Arial" w:hAnsi="Arial" w:cs="Arial"/>
                <w:sz w:val="20"/>
              </w:rPr>
            </w:pPr>
            <w:r w:rsidRPr="00DF31FB">
              <w:rPr>
                <w:rFonts w:ascii="Arial" w:hAnsi="Arial" w:cs="Arial"/>
                <w:sz w:val="20"/>
              </w:rPr>
              <w:t>T+13</w:t>
            </w:r>
          </w:p>
        </w:tc>
        <w:tc>
          <w:tcPr>
            <w:tcW w:w="3284" w:type="dxa"/>
          </w:tcPr>
          <w:p w14:paraId="524C228E" w14:textId="7CC1502D" w:rsidR="00DF7974" w:rsidRPr="00DF31FB" w:rsidRDefault="00DF7974" w:rsidP="00DF7974">
            <w:pPr>
              <w:rPr>
                <w:rFonts w:ascii="Arial" w:hAnsi="Arial" w:cs="Arial"/>
                <w:sz w:val="20"/>
              </w:rPr>
            </w:pPr>
            <w:r w:rsidRPr="00DF31FB">
              <w:rPr>
                <w:rFonts w:ascii="Arial" w:hAnsi="Arial" w:cs="Arial"/>
                <w:sz w:val="20"/>
              </w:rPr>
              <w:t>M/M 1-1 Meeting</w:t>
            </w:r>
          </w:p>
        </w:tc>
        <w:tc>
          <w:tcPr>
            <w:tcW w:w="932" w:type="dxa"/>
          </w:tcPr>
          <w:p w14:paraId="4DD68CF5" w14:textId="1F2DD479"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3AEA7802" w14:textId="3C3CDED4"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500AB8DF" w14:textId="77777777" w:rsidR="00DF7974" w:rsidRPr="00DF31FB" w:rsidRDefault="00DF7974" w:rsidP="00DF7974">
            <w:pPr>
              <w:jc w:val="center"/>
              <w:rPr>
                <w:rFonts w:ascii="Arial" w:hAnsi="Arial" w:cs="Arial"/>
                <w:sz w:val="20"/>
              </w:rPr>
            </w:pPr>
          </w:p>
        </w:tc>
        <w:tc>
          <w:tcPr>
            <w:tcW w:w="1217" w:type="dxa"/>
          </w:tcPr>
          <w:p w14:paraId="46631C2D" w14:textId="77777777" w:rsidR="00DF7974" w:rsidRPr="00DF31FB" w:rsidRDefault="00DF7974" w:rsidP="00DF7974">
            <w:pPr>
              <w:jc w:val="center"/>
              <w:rPr>
                <w:rFonts w:ascii="Arial" w:hAnsi="Arial" w:cs="Arial"/>
                <w:sz w:val="20"/>
              </w:rPr>
            </w:pPr>
          </w:p>
        </w:tc>
        <w:tc>
          <w:tcPr>
            <w:tcW w:w="739" w:type="dxa"/>
          </w:tcPr>
          <w:p w14:paraId="633CCA07" w14:textId="77777777" w:rsidR="00DF7974" w:rsidRPr="00DF31FB" w:rsidRDefault="00DF7974" w:rsidP="00DF7974">
            <w:pPr>
              <w:jc w:val="center"/>
              <w:rPr>
                <w:rFonts w:ascii="Arial" w:hAnsi="Arial" w:cs="Arial"/>
                <w:sz w:val="20"/>
              </w:rPr>
            </w:pPr>
          </w:p>
        </w:tc>
      </w:tr>
      <w:tr w:rsidR="00DF7974" w:rsidRPr="00DF31FB" w14:paraId="1009BBB5" w14:textId="77777777" w:rsidTr="00281E8D">
        <w:tc>
          <w:tcPr>
            <w:tcW w:w="761" w:type="dxa"/>
          </w:tcPr>
          <w:p w14:paraId="5E2F5E36" w14:textId="79460FDF" w:rsidR="00DF7974" w:rsidRPr="00DF31FB" w:rsidRDefault="00DF7974" w:rsidP="00DF7974">
            <w:pPr>
              <w:jc w:val="center"/>
              <w:rPr>
                <w:rFonts w:ascii="Arial" w:hAnsi="Arial" w:cs="Arial"/>
                <w:sz w:val="20"/>
              </w:rPr>
            </w:pPr>
            <w:r w:rsidRPr="00DF31FB">
              <w:rPr>
                <w:rFonts w:ascii="Arial" w:hAnsi="Arial" w:cs="Arial"/>
                <w:sz w:val="20"/>
              </w:rPr>
              <w:t>T+14</w:t>
            </w:r>
          </w:p>
        </w:tc>
        <w:tc>
          <w:tcPr>
            <w:tcW w:w="3284" w:type="dxa"/>
          </w:tcPr>
          <w:p w14:paraId="5A3E1A01" w14:textId="739F4134" w:rsidR="00DF7974" w:rsidRPr="00DF31FB" w:rsidRDefault="00DF7974" w:rsidP="00DF7974">
            <w:pPr>
              <w:rPr>
                <w:rFonts w:ascii="Arial" w:hAnsi="Arial" w:cs="Arial"/>
                <w:sz w:val="20"/>
              </w:rPr>
            </w:pPr>
            <w:r w:rsidRPr="00DF31FB">
              <w:rPr>
                <w:rFonts w:ascii="Arial" w:hAnsi="Arial" w:cs="Arial"/>
                <w:sz w:val="20"/>
              </w:rPr>
              <w:t>M/M 1-1 Meeting</w:t>
            </w:r>
          </w:p>
        </w:tc>
        <w:tc>
          <w:tcPr>
            <w:tcW w:w="932" w:type="dxa"/>
          </w:tcPr>
          <w:p w14:paraId="1B7870C8" w14:textId="3F95647F"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768B6904" w14:textId="613D38AC"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5D48BFC7" w14:textId="77777777" w:rsidR="00DF7974" w:rsidRPr="00DF31FB" w:rsidRDefault="00DF7974" w:rsidP="00DF7974">
            <w:pPr>
              <w:jc w:val="center"/>
              <w:rPr>
                <w:rFonts w:ascii="Arial" w:hAnsi="Arial" w:cs="Arial"/>
                <w:sz w:val="20"/>
              </w:rPr>
            </w:pPr>
          </w:p>
        </w:tc>
        <w:tc>
          <w:tcPr>
            <w:tcW w:w="1217" w:type="dxa"/>
          </w:tcPr>
          <w:p w14:paraId="4AF222EA" w14:textId="77777777" w:rsidR="00DF7974" w:rsidRPr="00DF31FB" w:rsidRDefault="00DF7974" w:rsidP="00DF7974">
            <w:pPr>
              <w:jc w:val="center"/>
              <w:rPr>
                <w:rFonts w:ascii="Arial" w:hAnsi="Arial" w:cs="Arial"/>
                <w:sz w:val="20"/>
              </w:rPr>
            </w:pPr>
          </w:p>
        </w:tc>
        <w:tc>
          <w:tcPr>
            <w:tcW w:w="739" w:type="dxa"/>
          </w:tcPr>
          <w:p w14:paraId="46323AE2" w14:textId="77777777" w:rsidR="00DF7974" w:rsidRPr="00DF31FB" w:rsidRDefault="00DF7974" w:rsidP="00DF7974">
            <w:pPr>
              <w:jc w:val="center"/>
              <w:rPr>
                <w:rFonts w:ascii="Arial" w:hAnsi="Arial" w:cs="Arial"/>
                <w:sz w:val="20"/>
              </w:rPr>
            </w:pPr>
          </w:p>
        </w:tc>
      </w:tr>
      <w:tr w:rsidR="00DF7974" w:rsidRPr="00DF31FB" w14:paraId="1527CD8C" w14:textId="77777777" w:rsidTr="00281E8D">
        <w:tc>
          <w:tcPr>
            <w:tcW w:w="761" w:type="dxa"/>
          </w:tcPr>
          <w:p w14:paraId="31C20204" w14:textId="7C297EE6" w:rsidR="00DF7974" w:rsidRPr="00DF31FB" w:rsidRDefault="00DF7974" w:rsidP="00DF7974">
            <w:pPr>
              <w:jc w:val="center"/>
              <w:rPr>
                <w:rFonts w:ascii="Arial" w:hAnsi="Arial" w:cs="Arial"/>
                <w:sz w:val="20"/>
              </w:rPr>
            </w:pPr>
            <w:r w:rsidRPr="00DF31FB">
              <w:rPr>
                <w:rFonts w:ascii="Arial" w:hAnsi="Arial" w:cs="Arial"/>
                <w:sz w:val="20"/>
              </w:rPr>
              <w:t>T+15</w:t>
            </w:r>
          </w:p>
        </w:tc>
        <w:tc>
          <w:tcPr>
            <w:tcW w:w="3284" w:type="dxa"/>
          </w:tcPr>
          <w:p w14:paraId="7AD416F6" w14:textId="00C74594" w:rsidR="00DF7974" w:rsidRPr="00DF31FB" w:rsidRDefault="00DF7974" w:rsidP="00DF7974">
            <w:pPr>
              <w:rPr>
                <w:rFonts w:ascii="Arial" w:hAnsi="Arial" w:cs="Arial"/>
                <w:sz w:val="20"/>
              </w:rPr>
            </w:pPr>
            <w:r w:rsidRPr="00DF31FB">
              <w:rPr>
                <w:rFonts w:ascii="Arial" w:hAnsi="Arial" w:cs="Arial"/>
                <w:sz w:val="20"/>
              </w:rPr>
              <w:t>M/M 1-1 Meeting</w:t>
            </w:r>
          </w:p>
        </w:tc>
        <w:tc>
          <w:tcPr>
            <w:tcW w:w="932" w:type="dxa"/>
          </w:tcPr>
          <w:p w14:paraId="3581CE75" w14:textId="77C4F862"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4FDA3858" w14:textId="5A79BB97"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01B059A5" w14:textId="77777777" w:rsidR="00DF7974" w:rsidRPr="00DF31FB" w:rsidRDefault="00DF7974" w:rsidP="00DF7974">
            <w:pPr>
              <w:jc w:val="center"/>
              <w:rPr>
                <w:rFonts w:ascii="Arial" w:hAnsi="Arial" w:cs="Arial"/>
                <w:sz w:val="20"/>
              </w:rPr>
            </w:pPr>
          </w:p>
        </w:tc>
        <w:tc>
          <w:tcPr>
            <w:tcW w:w="1217" w:type="dxa"/>
          </w:tcPr>
          <w:p w14:paraId="656BC1F7" w14:textId="77777777" w:rsidR="00DF7974" w:rsidRPr="00DF31FB" w:rsidRDefault="00DF7974" w:rsidP="00DF7974">
            <w:pPr>
              <w:jc w:val="center"/>
              <w:rPr>
                <w:rFonts w:ascii="Arial" w:hAnsi="Arial" w:cs="Arial"/>
                <w:sz w:val="20"/>
              </w:rPr>
            </w:pPr>
          </w:p>
        </w:tc>
        <w:tc>
          <w:tcPr>
            <w:tcW w:w="739" w:type="dxa"/>
          </w:tcPr>
          <w:p w14:paraId="71FD1552" w14:textId="77777777" w:rsidR="00DF7974" w:rsidRPr="00DF31FB" w:rsidRDefault="00DF7974" w:rsidP="00DF7974">
            <w:pPr>
              <w:jc w:val="center"/>
              <w:rPr>
                <w:rFonts w:ascii="Arial" w:hAnsi="Arial" w:cs="Arial"/>
                <w:sz w:val="20"/>
              </w:rPr>
            </w:pPr>
          </w:p>
        </w:tc>
      </w:tr>
      <w:tr w:rsidR="00DF7974" w:rsidRPr="00DF31FB" w14:paraId="02D3AD6F" w14:textId="77777777" w:rsidTr="000E4D7D">
        <w:tc>
          <w:tcPr>
            <w:tcW w:w="761" w:type="dxa"/>
            <w:tcBorders>
              <w:bottom w:val="single" w:sz="4" w:space="0" w:color="auto"/>
            </w:tcBorders>
          </w:tcPr>
          <w:p w14:paraId="31D9EEFF" w14:textId="503A43F4" w:rsidR="00DF7974" w:rsidRPr="00DF31FB" w:rsidRDefault="00DF7974" w:rsidP="00DF7974">
            <w:pPr>
              <w:jc w:val="center"/>
              <w:rPr>
                <w:rFonts w:ascii="Arial" w:hAnsi="Arial" w:cs="Arial"/>
                <w:sz w:val="20"/>
              </w:rPr>
            </w:pPr>
            <w:r w:rsidRPr="00DF31FB">
              <w:rPr>
                <w:rFonts w:ascii="Arial" w:hAnsi="Arial" w:cs="Arial"/>
                <w:sz w:val="20"/>
              </w:rPr>
              <w:t>T+16</w:t>
            </w:r>
          </w:p>
        </w:tc>
        <w:tc>
          <w:tcPr>
            <w:tcW w:w="3284" w:type="dxa"/>
          </w:tcPr>
          <w:p w14:paraId="10B2788B" w14:textId="036A68CF" w:rsidR="00DF7974" w:rsidRPr="00DF31FB" w:rsidRDefault="00DF7974" w:rsidP="00DF7974">
            <w:pPr>
              <w:rPr>
                <w:rFonts w:ascii="Arial" w:hAnsi="Arial" w:cs="Arial"/>
                <w:sz w:val="20"/>
              </w:rPr>
            </w:pPr>
            <w:r w:rsidRPr="00DF31FB">
              <w:rPr>
                <w:rFonts w:ascii="Arial" w:hAnsi="Arial" w:cs="Arial"/>
                <w:sz w:val="20"/>
              </w:rPr>
              <w:t>M/M 1-1 Meeting</w:t>
            </w:r>
          </w:p>
        </w:tc>
        <w:tc>
          <w:tcPr>
            <w:tcW w:w="932" w:type="dxa"/>
          </w:tcPr>
          <w:p w14:paraId="29C7200C" w14:textId="24436F85"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57254500" w14:textId="4A19FC23"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4BD4E645" w14:textId="77777777" w:rsidR="00DF7974" w:rsidRPr="00DF31FB" w:rsidRDefault="00DF7974" w:rsidP="00DF7974">
            <w:pPr>
              <w:jc w:val="center"/>
              <w:rPr>
                <w:rFonts w:ascii="Arial" w:hAnsi="Arial" w:cs="Arial"/>
                <w:sz w:val="20"/>
              </w:rPr>
            </w:pPr>
          </w:p>
        </w:tc>
        <w:tc>
          <w:tcPr>
            <w:tcW w:w="1217" w:type="dxa"/>
          </w:tcPr>
          <w:p w14:paraId="4192B3AB" w14:textId="77777777" w:rsidR="00DF7974" w:rsidRPr="00DF31FB" w:rsidRDefault="00DF7974" w:rsidP="00DF7974">
            <w:pPr>
              <w:jc w:val="center"/>
              <w:rPr>
                <w:rFonts w:ascii="Arial" w:hAnsi="Arial" w:cs="Arial"/>
                <w:sz w:val="20"/>
              </w:rPr>
            </w:pPr>
          </w:p>
        </w:tc>
        <w:tc>
          <w:tcPr>
            <w:tcW w:w="739" w:type="dxa"/>
          </w:tcPr>
          <w:p w14:paraId="34036F5A" w14:textId="095454BE" w:rsidR="00DF7974" w:rsidRPr="00DF31FB" w:rsidRDefault="00DF7974" w:rsidP="00DF7974">
            <w:pPr>
              <w:jc w:val="center"/>
              <w:rPr>
                <w:rFonts w:ascii="Arial" w:hAnsi="Arial" w:cs="Arial"/>
                <w:sz w:val="20"/>
              </w:rPr>
            </w:pPr>
          </w:p>
        </w:tc>
      </w:tr>
      <w:tr w:rsidR="00DF7974" w:rsidRPr="00DF31FB" w14:paraId="2C3F56A4" w14:textId="77777777" w:rsidTr="000E4D7D">
        <w:tc>
          <w:tcPr>
            <w:tcW w:w="761" w:type="dxa"/>
            <w:tcBorders>
              <w:bottom w:val="nil"/>
            </w:tcBorders>
          </w:tcPr>
          <w:p w14:paraId="6AD769FC" w14:textId="7CE9819D" w:rsidR="00DF7974" w:rsidRPr="00DF31FB" w:rsidRDefault="00DF7974" w:rsidP="00DF7974">
            <w:pPr>
              <w:jc w:val="center"/>
              <w:rPr>
                <w:rFonts w:ascii="Arial" w:hAnsi="Arial" w:cs="Arial"/>
                <w:sz w:val="20"/>
              </w:rPr>
            </w:pPr>
            <w:r w:rsidRPr="00DF31FB">
              <w:rPr>
                <w:rFonts w:ascii="Arial" w:hAnsi="Arial" w:cs="Arial"/>
                <w:sz w:val="20"/>
              </w:rPr>
              <w:t>T+17</w:t>
            </w:r>
          </w:p>
        </w:tc>
        <w:tc>
          <w:tcPr>
            <w:tcW w:w="3284" w:type="dxa"/>
          </w:tcPr>
          <w:p w14:paraId="6509D1D2" w14:textId="327800AD" w:rsidR="00DF7974" w:rsidRPr="00DF31FB" w:rsidRDefault="00DF7974" w:rsidP="00DF7974">
            <w:pPr>
              <w:rPr>
                <w:rFonts w:ascii="Arial" w:hAnsi="Arial" w:cs="Arial"/>
                <w:sz w:val="20"/>
              </w:rPr>
            </w:pPr>
            <w:r w:rsidRPr="00DF31FB">
              <w:rPr>
                <w:rFonts w:ascii="Arial" w:hAnsi="Arial" w:cs="Arial"/>
                <w:sz w:val="20"/>
              </w:rPr>
              <w:t>M/M 1-1 Meeting</w:t>
            </w:r>
          </w:p>
        </w:tc>
        <w:tc>
          <w:tcPr>
            <w:tcW w:w="932" w:type="dxa"/>
          </w:tcPr>
          <w:p w14:paraId="44C34712" w14:textId="40BEBBF9"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128A58F4" w14:textId="703E121A"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60835331" w14:textId="77777777" w:rsidR="00DF7974" w:rsidRPr="00DF31FB" w:rsidRDefault="00DF7974" w:rsidP="00DF7974">
            <w:pPr>
              <w:jc w:val="center"/>
              <w:rPr>
                <w:rFonts w:ascii="Arial" w:hAnsi="Arial" w:cs="Arial"/>
                <w:sz w:val="20"/>
              </w:rPr>
            </w:pPr>
          </w:p>
        </w:tc>
        <w:tc>
          <w:tcPr>
            <w:tcW w:w="1217" w:type="dxa"/>
          </w:tcPr>
          <w:p w14:paraId="291B74BD" w14:textId="77777777" w:rsidR="00DF7974" w:rsidRPr="00DF31FB" w:rsidRDefault="00DF7974" w:rsidP="00DF7974">
            <w:pPr>
              <w:jc w:val="center"/>
              <w:rPr>
                <w:rFonts w:ascii="Arial" w:hAnsi="Arial" w:cs="Arial"/>
                <w:sz w:val="20"/>
              </w:rPr>
            </w:pPr>
          </w:p>
        </w:tc>
        <w:tc>
          <w:tcPr>
            <w:tcW w:w="739" w:type="dxa"/>
          </w:tcPr>
          <w:p w14:paraId="1D5A4CC1" w14:textId="77777777" w:rsidR="00DF7974" w:rsidRPr="00DF31FB" w:rsidRDefault="00DF7974" w:rsidP="00DF7974">
            <w:pPr>
              <w:jc w:val="center"/>
              <w:rPr>
                <w:rFonts w:ascii="Arial" w:hAnsi="Arial" w:cs="Arial"/>
                <w:sz w:val="20"/>
              </w:rPr>
            </w:pPr>
          </w:p>
        </w:tc>
      </w:tr>
      <w:tr w:rsidR="00DF7974" w:rsidRPr="00DF31FB" w14:paraId="0CC44071" w14:textId="77777777" w:rsidTr="000E4D7D">
        <w:tc>
          <w:tcPr>
            <w:tcW w:w="761" w:type="dxa"/>
            <w:tcBorders>
              <w:top w:val="nil"/>
              <w:bottom w:val="single" w:sz="4" w:space="0" w:color="auto"/>
            </w:tcBorders>
          </w:tcPr>
          <w:p w14:paraId="686B4395" w14:textId="56C65383" w:rsidR="00DF7974" w:rsidRPr="00DF31FB" w:rsidRDefault="00DF7974" w:rsidP="00DF7974">
            <w:pPr>
              <w:jc w:val="center"/>
              <w:rPr>
                <w:rFonts w:ascii="Arial" w:hAnsi="Arial" w:cs="Arial"/>
                <w:sz w:val="20"/>
              </w:rPr>
            </w:pPr>
          </w:p>
        </w:tc>
        <w:tc>
          <w:tcPr>
            <w:tcW w:w="3284" w:type="dxa"/>
          </w:tcPr>
          <w:p w14:paraId="760C96B9" w14:textId="64FD0DC8" w:rsidR="00DF7974" w:rsidRPr="00DF31FB" w:rsidRDefault="00DF7974" w:rsidP="00DF7974">
            <w:pPr>
              <w:rPr>
                <w:rFonts w:ascii="Arial" w:hAnsi="Arial" w:cs="Arial"/>
                <w:sz w:val="20"/>
              </w:rPr>
            </w:pPr>
            <w:r w:rsidRPr="00DF31FB">
              <w:rPr>
                <w:rFonts w:ascii="Arial" w:hAnsi="Arial" w:cs="Arial"/>
                <w:sz w:val="20"/>
              </w:rPr>
              <w:t>Survey Link Notification</w:t>
            </w:r>
          </w:p>
        </w:tc>
        <w:tc>
          <w:tcPr>
            <w:tcW w:w="932" w:type="dxa"/>
          </w:tcPr>
          <w:p w14:paraId="5BFF311D" w14:textId="5B06A0A0" w:rsidR="00DF7974" w:rsidRPr="00DF31FB" w:rsidRDefault="00DF7974" w:rsidP="00DF7974">
            <w:pPr>
              <w:jc w:val="center"/>
              <w:rPr>
                <w:rFonts w:ascii="Arial" w:hAnsi="Arial" w:cs="Arial"/>
                <w:sz w:val="20"/>
              </w:rPr>
            </w:pPr>
            <w:r w:rsidRPr="00DF31FB">
              <w:rPr>
                <w:rFonts w:ascii="Arial" w:hAnsi="Arial" w:cs="Arial"/>
                <w:sz w:val="20"/>
              </w:rPr>
              <w:t>.25</w:t>
            </w:r>
          </w:p>
        </w:tc>
        <w:tc>
          <w:tcPr>
            <w:tcW w:w="839" w:type="dxa"/>
          </w:tcPr>
          <w:p w14:paraId="680C13C1" w14:textId="284CF457" w:rsidR="00DF7974" w:rsidRPr="00DF31FB" w:rsidRDefault="00DF7974" w:rsidP="00DF7974">
            <w:pPr>
              <w:jc w:val="center"/>
              <w:rPr>
                <w:rFonts w:ascii="Arial" w:hAnsi="Arial" w:cs="Arial"/>
                <w:sz w:val="20"/>
              </w:rPr>
            </w:pPr>
            <w:r w:rsidRPr="00DF31FB">
              <w:rPr>
                <w:rFonts w:ascii="Arial" w:hAnsi="Arial" w:cs="Arial"/>
                <w:sz w:val="20"/>
              </w:rPr>
              <w:t>.25</w:t>
            </w:r>
          </w:p>
        </w:tc>
        <w:tc>
          <w:tcPr>
            <w:tcW w:w="1218" w:type="dxa"/>
          </w:tcPr>
          <w:p w14:paraId="325EB45F" w14:textId="57486B44" w:rsidR="00DF7974" w:rsidRPr="00DF31FB" w:rsidRDefault="00DF7974" w:rsidP="00DF7974">
            <w:pPr>
              <w:jc w:val="center"/>
              <w:rPr>
                <w:rFonts w:ascii="Arial" w:hAnsi="Arial" w:cs="Arial"/>
                <w:sz w:val="20"/>
              </w:rPr>
            </w:pPr>
            <w:r w:rsidRPr="00DF31FB">
              <w:rPr>
                <w:rFonts w:ascii="Arial" w:hAnsi="Arial" w:cs="Arial"/>
                <w:sz w:val="24"/>
              </w:rPr>
              <w:sym w:font="Wingdings" w:char="F06C"/>
            </w:r>
          </w:p>
        </w:tc>
        <w:tc>
          <w:tcPr>
            <w:tcW w:w="1217" w:type="dxa"/>
          </w:tcPr>
          <w:p w14:paraId="763A7182" w14:textId="4A67CC54" w:rsidR="00DF7974" w:rsidRPr="00DF31FB" w:rsidRDefault="00DF7974" w:rsidP="00DF7974">
            <w:pPr>
              <w:jc w:val="center"/>
              <w:rPr>
                <w:rFonts w:ascii="Arial" w:hAnsi="Arial" w:cs="Arial"/>
                <w:sz w:val="20"/>
              </w:rPr>
            </w:pPr>
            <w:r w:rsidRPr="00DF31FB">
              <w:rPr>
                <w:rFonts w:ascii="Arial" w:hAnsi="Arial" w:cs="Arial"/>
                <w:sz w:val="24"/>
              </w:rPr>
              <w:sym w:font="Wingdings" w:char="F06E"/>
            </w:r>
          </w:p>
        </w:tc>
        <w:tc>
          <w:tcPr>
            <w:tcW w:w="739" w:type="dxa"/>
          </w:tcPr>
          <w:p w14:paraId="3B216FA1" w14:textId="77777777" w:rsidR="00DF7974" w:rsidRPr="00DF31FB" w:rsidRDefault="00DF7974" w:rsidP="00DF7974">
            <w:pPr>
              <w:jc w:val="center"/>
              <w:rPr>
                <w:rFonts w:ascii="Arial" w:hAnsi="Arial" w:cs="Arial"/>
                <w:sz w:val="20"/>
              </w:rPr>
            </w:pPr>
          </w:p>
        </w:tc>
      </w:tr>
      <w:tr w:rsidR="00DF7974" w:rsidRPr="00DF31FB" w14:paraId="4A21D8CA" w14:textId="77777777" w:rsidTr="000E4D7D">
        <w:tc>
          <w:tcPr>
            <w:tcW w:w="761" w:type="dxa"/>
            <w:tcBorders>
              <w:bottom w:val="nil"/>
            </w:tcBorders>
          </w:tcPr>
          <w:p w14:paraId="31059DA9" w14:textId="14B3BC27" w:rsidR="00DF7974" w:rsidRPr="00DF31FB" w:rsidRDefault="00DF7974" w:rsidP="00DF7974">
            <w:pPr>
              <w:jc w:val="center"/>
              <w:rPr>
                <w:rFonts w:ascii="Arial" w:hAnsi="Arial" w:cs="Arial"/>
                <w:sz w:val="20"/>
              </w:rPr>
            </w:pPr>
            <w:r w:rsidRPr="00DF31FB">
              <w:rPr>
                <w:rFonts w:ascii="Arial" w:hAnsi="Arial" w:cs="Arial"/>
                <w:sz w:val="20"/>
              </w:rPr>
              <w:t>T+18</w:t>
            </w:r>
          </w:p>
        </w:tc>
        <w:tc>
          <w:tcPr>
            <w:tcW w:w="3284" w:type="dxa"/>
          </w:tcPr>
          <w:p w14:paraId="3F7E290C" w14:textId="0F5FB25C" w:rsidR="00DF7974" w:rsidRPr="00DF31FB" w:rsidRDefault="00DF7974" w:rsidP="00DF7974">
            <w:pPr>
              <w:rPr>
                <w:rFonts w:ascii="Arial" w:hAnsi="Arial" w:cs="Arial"/>
                <w:sz w:val="20"/>
              </w:rPr>
            </w:pPr>
            <w:r w:rsidRPr="00DF31FB">
              <w:rPr>
                <w:rFonts w:ascii="Arial" w:hAnsi="Arial" w:cs="Arial"/>
                <w:sz w:val="20"/>
              </w:rPr>
              <w:t>M/M 1-1 Meeting</w:t>
            </w:r>
          </w:p>
        </w:tc>
        <w:tc>
          <w:tcPr>
            <w:tcW w:w="932" w:type="dxa"/>
          </w:tcPr>
          <w:p w14:paraId="65F9843A" w14:textId="654A1D88"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3052A13A" w14:textId="675BC764"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6D000715" w14:textId="77777777" w:rsidR="00DF7974" w:rsidRPr="00DF31FB" w:rsidRDefault="00DF7974" w:rsidP="00DF7974">
            <w:pPr>
              <w:jc w:val="center"/>
              <w:rPr>
                <w:rFonts w:ascii="Arial" w:hAnsi="Arial" w:cs="Arial"/>
                <w:sz w:val="20"/>
              </w:rPr>
            </w:pPr>
          </w:p>
        </w:tc>
        <w:tc>
          <w:tcPr>
            <w:tcW w:w="1217" w:type="dxa"/>
          </w:tcPr>
          <w:p w14:paraId="351CA8BD" w14:textId="77777777" w:rsidR="00DF7974" w:rsidRPr="00DF31FB" w:rsidRDefault="00DF7974" w:rsidP="00DF7974">
            <w:pPr>
              <w:jc w:val="center"/>
              <w:rPr>
                <w:rFonts w:ascii="Arial" w:hAnsi="Arial" w:cs="Arial"/>
                <w:sz w:val="20"/>
              </w:rPr>
            </w:pPr>
          </w:p>
        </w:tc>
        <w:tc>
          <w:tcPr>
            <w:tcW w:w="739" w:type="dxa"/>
          </w:tcPr>
          <w:p w14:paraId="27823B18" w14:textId="77777777" w:rsidR="00DF7974" w:rsidRPr="00DF31FB" w:rsidRDefault="00DF7974" w:rsidP="00DF7974">
            <w:pPr>
              <w:jc w:val="center"/>
              <w:rPr>
                <w:rFonts w:ascii="Arial" w:hAnsi="Arial" w:cs="Arial"/>
                <w:sz w:val="20"/>
              </w:rPr>
            </w:pPr>
          </w:p>
        </w:tc>
      </w:tr>
      <w:tr w:rsidR="00DF7974" w:rsidRPr="00DF31FB" w14:paraId="4A7D16DC" w14:textId="77777777" w:rsidTr="000E4D7D">
        <w:tc>
          <w:tcPr>
            <w:tcW w:w="761" w:type="dxa"/>
            <w:tcBorders>
              <w:top w:val="nil"/>
              <w:bottom w:val="single" w:sz="4" w:space="0" w:color="auto"/>
            </w:tcBorders>
          </w:tcPr>
          <w:p w14:paraId="6C39D9A6" w14:textId="408976A3" w:rsidR="00DF7974" w:rsidRPr="00DF31FB" w:rsidRDefault="00DF7974" w:rsidP="00DF7974">
            <w:pPr>
              <w:jc w:val="center"/>
              <w:rPr>
                <w:rFonts w:ascii="Arial" w:hAnsi="Arial" w:cs="Arial"/>
                <w:sz w:val="20"/>
              </w:rPr>
            </w:pPr>
          </w:p>
        </w:tc>
        <w:tc>
          <w:tcPr>
            <w:tcW w:w="3284" w:type="dxa"/>
          </w:tcPr>
          <w:p w14:paraId="025F984A" w14:textId="6682E111" w:rsidR="00DF7974" w:rsidRPr="00DF31FB" w:rsidRDefault="00DF7974" w:rsidP="00DF7974">
            <w:pPr>
              <w:rPr>
                <w:rFonts w:ascii="Arial" w:hAnsi="Arial" w:cs="Arial"/>
                <w:sz w:val="20"/>
              </w:rPr>
            </w:pPr>
            <w:r w:rsidRPr="00DF31FB">
              <w:rPr>
                <w:rFonts w:ascii="Arial" w:hAnsi="Arial" w:cs="Arial"/>
                <w:sz w:val="20"/>
              </w:rPr>
              <w:t>Final/Closing Template Distributed</w:t>
            </w:r>
          </w:p>
        </w:tc>
        <w:tc>
          <w:tcPr>
            <w:tcW w:w="932" w:type="dxa"/>
          </w:tcPr>
          <w:p w14:paraId="2862006A" w14:textId="77777777" w:rsidR="00DF7974" w:rsidRPr="00DF31FB" w:rsidRDefault="00DF7974" w:rsidP="00DF7974">
            <w:pPr>
              <w:jc w:val="center"/>
              <w:rPr>
                <w:rFonts w:ascii="Arial" w:hAnsi="Arial" w:cs="Arial"/>
                <w:sz w:val="20"/>
              </w:rPr>
            </w:pPr>
          </w:p>
        </w:tc>
        <w:tc>
          <w:tcPr>
            <w:tcW w:w="839" w:type="dxa"/>
          </w:tcPr>
          <w:p w14:paraId="52B69875" w14:textId="77777777" w:rsidR="00DF7974" w:rsidRPr="00DF31FB" w:rsidRDefault="00DF7974" w:rsidP="00DF7974">
            <w:pPr>
              <w:jc w:val="center"/>
              <w:rPr>
                <w:rFonts w:ascii="Arial" w:hAnsi="Arial" w:cs="Arial"/>
                <w:sz w:val="20"/>
              </w:rPr>
            </w:pPr>
          </w:p>
        </w:tc>
        <w:tc>
          <w:tcPr>
            <w:tcW w:w="1218" w:type="dxa"/>
          </w:tcPr>
          <w:p w14:paraId="4203A8F4" w14:textId="7378D603" w:rsidR="00DF7974" w:rsidRPr="00DF31FB" w:rsidRDefault="00DF7974" w:rsidP="00DF7974">
            <w:pPr>
              <w:jc w:val="center"/>
              <w:rPr>
                <w:rFonts w:ascii="Arial" w:hAnsi="Arial" w:cs="Arial"/>
                <w:sz w:val="20"/>
              </w:rPr>
            </w:pPr>
            <w:r w:rsidRPr="00DF31FB">
              <w:rPr>
                <w:rFonts w:ascii="Arial" w:hAnsi="Arial" w:cs="Arial"/>
                <w:sz w:val="24"/>
              </w:rPr>
              <w:sym w:font="Wingdings" w:char="F06C"/>
            </w:r>
          </w:p>
        </w:tc>
        <w:tc>
          <w:tcPr>
            <w:tcW w:w="1217" w:type="dxa"/>
          </w:tcPr>
          <w:p w14:paraId="21757A6D" w14:textId="77777777" w:rsidR="00DF7974" w:rsidRPr="00DF31FB" w:rsidRDefault="00DF7974" w:rsidP="00DF7974">
            <w:pPr>
              <w:jc w:val="center"/>
              <w:rPr>
                <w:rFonts w:ascii="Arial" w:hAnsi="Arial" w:cs="Arial"/>
                <w:sz w:val="20"/>
              </w:rPr>
            </w:pPr>
          </w:p>
        </w:tc>
        <w:tc>
          <w:tcPr>
            <w:tcW w:w="739" w:type="dxa"/>
          </w:tcPr>
          <w:p w14:paraId="32E65CA6" w14:textId="77777777" w:rsidR="00DF7974" w:rsidRPr="00DF31FB" w:rsidRDefault="00DF7974" w:rsidP="00DF7974">
            <w:pPr>
              <w:jc w:val="center"/>
              <w:rPr>
                <w:rFonts w:ascii="Arial" w:hAnsi="Arial" w:cs="Arial"/>
                <w:sz w:val="20"/>
              </w:rPr>
            </w:pPr>
          </w:p>
        </w:tc>
      </w:tr>
      <w:tr w:rsidR="00DF7974" w:rsidRPr="00DF31FB" w14:paraId="6BFD9E8E" w14:textId="77777777" w:rsidTr="000E4D7D">
        <w:tc>
          <w:tcPr>
            <w:tcW w:w="761" w:type="dxa"/>
            <w:tcBorders>
              <w:bottom w:val="nil"/>
            </w:tcBorders>
          </w:tcPr>
          <w:p w14:paraId="423E3290" w14:textId="5AF0E1B7" w:rsidR="00DF7974" w:rsidRPr="00DF31FB" w:rsidRDefault="00DF7974" w:rsidP="00DF7974">
            <w:pPr>
              <w:jc w:val="center"/>
              <w:rPr>
                <w:rFonts w:ascii="Arial" w:hAnsi="Arial" w:cs="Arial"/>
                <w:sz w:val="20"/>
              </w:rPr>
            </w:pPr>
            <w:r w:rsidRPr="00DF31FB">
              <w:rPr>
                <w:rFonts w:ascii="Arial" w:hAnsi="Arial" w:cs="Arial"/>
                <w:sz w:val="20"/>
              </w:rPr>
              <w:t>T+19</w:t>
            </w:r>
          </w:p>
        </w:tc>
        <w:tc>
          <w:tcPr>
            <w:tcW w:w="3284" w:type="dxa"/>
          </w:tcPr>
          <w:p w14:paraId="67269D3F" w14:textId="3E899576" w:rsidR="00DF7974" w:rsidRPr="00DF31FB" w:rsidRDefault="00DF7974" w:rsidP="00DF7974">
            <w:pPr>
              <w:rPr>
                <w:rFonts w:ascii="Arial" w:hAnsi="Arial" w:cs="Arial"/>
                <w:sz w:val="20"/>
              </w:rPr>
            </w:pPr>
            <w:r w:rsidRPr="00DF31FB">
              <w:rPr>
                <w:rFonts w:ascii="Arial" w:hAnsi="Arial" w:cs="Arial"/>
                <w:sz w:val="20"/>
              </w:rPr>
              <w:t>M/M 1-1 Meeting</w:t>
            </w:r>
          </w:p>
        </w:tc>
        <w:tc>
          <w:tcPr>
            <w:tcW w:w="932" w:type="dxa"/>
          </w:tcPr>
          <w:p w14:paraId="4F6B590C" w14:textId="3F379A92" w:rsidR="00DF7974" w:rsidRPr="00DF31FB" w:rsidRDefault="00DF7974" w:rsidP="00DF7974">
            <w:pPr>
              <w:jc w:val="center"/>
              <w:rPr>
                <w:rFonts w:ascii="Arial" w:hAnsi="Arial" w:cs="Arial"/>
                <w:sz w:val="20"/>
              </w:rPr>
            </w:pPr>
            <w:r w:rsidRPr="00DF31FB">
              <w:rPr>
                <w:rFonts w:ascii="Arial" w:hAnsi="Arial" w:cs="Arial"/>
                <w:sz w:val="20"/>
              </w:rPr>
              <w:t>1</w:t>
            </w:r>
          </w:p>
        </w:tc>
        <w:tc>
          <w:tcPr>
            <w:tcW w:w="839" w:type="dxa"/>
          </w:tcPr>
          <w:p w14:paraId="6443EF0F" w14:textId="5331B08C" w:rsidR="00DF7974" w:rsidRPr="00DF31FB" w:rsidRDefault="00DF7974" w:rsidP="00DF7974">
            <w:pPr>
              <w:jc w:val="center"/>
              <w:rPr>
                <w:rFonts w:ascii="Arial" w:hAnsi="Arial" w:cs="Arial"/>
                <w:sz w:val="20"/>
              </w:rPr>
            </w:pPr>
            <w:r w:rsidRPr="00DF31FB">
              <w:rPr>
                <w:rFonts w:ascii="Arial" w:hAnsi="Arial" w:cs="Arial"/>
                <w:sz w:val="20"/>
              </w:rPr>
              <w:t>1</w:t>
            </w:r>
          </w:p>
        </w:tc>
        <w:tc>
          <w:tcPr>
            <w:tcW w:w="1218" w:type="dxa"/>
          </w:tcPr>
          <w:p w14:paraId="1D36FA27" w14:textId="77777777" w:rsidR="00DF7974" w:rsidRPr="00DF31FB" w:rsidRDefault="00DF7974" w:rsidP="00DF7974">
            <w:pPr>
              <w:jc w:val="center"/>
              <w:rPr>
                <w:rFonts w:ascii="Arial" w:hAnsi="Arial" w:cs="Arial"/>
                <w:sz w:val="20"/>
              </w:rPr>
            </w:pPr>
          </w:p>
        </w:tc>
        <w:tc>
          <w:tcPr>
            <w:tcW w:w="1217" w:type="dxa"/>
          </w:tcPr>
          <w:p w14:paraId="61276CA1" w14:textId="77777777" w:rsidR="00DF7974" w:rsidRPr="00DF31FB" w:rsidRDefault="00DF7974" w:rsidP="00DF7974">
            <w:pPr>
              <w:jc w:val="center"/>
              <w:rPr>
                <w:rFonts w:ascii="Arial" w:hAnsi="Arial" w:cs="Arial"/>
                <w:sz w:val="20"/>
              </w:rPr>
            </w:pPr>
          </w:p>
        </w:tc>
        <w:tc>
          <w:tcPr>
            <w:tcW w:w="739" w:type="dxa"/>
          </w:tcPr>
          <w:p w14:paraId="407F3AC0" w14:textId="77777777" w:rsidR="00DF7974" w:rsidRPr="00DF31FB" w:rsidRDefault="00DF7974" w:rsidP="00DF7974">
            <w:pPr>
              <w:jc w:val="center"/>
              <w:rPr>
                <w:rFonts w:ascii="Arial" w:hAnsi="Arial" w:cs="Arial"/>
                <w:sz w:val="20"/>
              </w:rPr>
            </w:pPr>
          </w:p>
        </w:tc>
      </w:tr>
      <w:tr w:rsidR="00DF7974" w:rsidRPr="00DF31FB" w14:paraId="3370AFD6" w14:textId="77777777" w:rsidTr="000E4D7D">
        <w:tc>
          <w:tcPr>
            <w:tcW w:w="761" w:type="dxa"/>
            <w:tcBorders>
              <w:top w:val="nil"/>
            </w:tcBorders>
          </w:tcPr>
          <w:p w14:paraId="7F150A08" w14:textId="76C89164" w:rsidR="00DF7974" w:rsidRPr="00DF31FB" w:rsidRDefault="00DF7974" w:rsidP="00DF7974">
            <w:pPr>
              <w:jc w:val="center"/>
              <w:rPr>
                <w:rFonts w:ascii="Arial" w:hAnsi="Arial" w:cs="Arial"/>
                <w:sz w:val="20"/>
              </w:rPr>
            </w:pPr>
          </w:p>
        </w:tc>
        <w:tc>
          <w:tcPr>
            <w:tcW w:w="3284" w:type="dxa"/>
          </w:tcPr>
          <w:p w14:paraId="652EC54C" w14:textId="50DB0D2B" w:rsidR="00DF7974" w:rsidRPr="00DF31FB" w:rsidRDefault="00DF7974" w:rsidP="00DF7974">
            <w:pPr>
              <w:rPr>
                <w:rFonts w:ascii="Arial" w:hAnsi="Arial" w:cs="Arial"/>
                <w:sz w:val="20"/>
              </w:rPr>
            </w:pPr>
            <w:r w:rsidRPr="00DF31FB">
              <w:rPr>
                <w:rFonts w:ascii="Arial" w:hAnsi="Arial" w:cs="Arial"/>
                <w:sz w:val="20"/>
              </w:rPr>
              <w:t>Final/Closing Template Submitted</w:t>
            </w:r>
          </w:p>
        </w:tc>
        <w:tc>
          <w:tcPr>
            <w:tcW w:w="932" w:type="dxa"/>
          </w:tcPr>
          <w:p w14:paraId="4E53E022" w14:textId="1B0774BB" w:rsidR="00DF7974" w:rsidRPr="00DF31FB" w:rsidRDefault="00DF7974" w:rsidP="00DF7974">
            <w:pPr>
              <w:jc w:val="center"/>
              <w:rPr>
                <w:rFonts w:ascii="Arial" w:hAnsi="Arial" w:cs="Arial"/>
                <w:sz w:val="20"/>
              </w:rPr>
            </w:pPr>
            <w:r w:rsidRPr="00DF31FB">
              <w:rPr>
                <w:rFonts w:ascii="Arial" w:hAnsi="Arial" w:cs="Arial"/>
                <w:sz w:val="20"/>
              </w:rPr>
              <w:t>1.5</w:t>
            </w:r>
          </w:p>
        </w:tc>
        <w:tc>
          <w:tcPr>
            <w:tcW w:w="839" w:type="dxa"/>
          </w:tcPr>
          <w:p w14:paraId="02CA44EF" w14:textId="629CE281" w:rsidR="00DF7974" w:rsidRPr="00DF31FB" w:rsidRDefault="00DF7974" w:rsidP="00DF7974">
            <w:pPr>
              <w:jc w:val="center"/>
              <w:rPr>
                <w:rFonts w:ascii="Arial" w:hAnsi="Arial" w:cs="Arial"/>
                <w:sz w:val="20"/>
              </w:rPr>
            </w:pPr>
            <w:r w:rsidRPr="00DF31FB">
              <w:rPr>
                <w:rFonts w:ascii="Arial" w:hAnsi="Arial" w:cs="Arial"/>
                <w:sz w:val="20"/>
              </w:rPr>
              <w:t>.5</w:t>
            </w:r>
          </w:p>
        </w:tc>
        <w:tc>
          <w:tcPr>
            <w:tcW w:w="1218" w:type="dxa"/>
          </w:tcPr>
          <w:p w14:paraId="24C32A5E" w14:textId="44F47E48" w:rsidR="00DF7974" w:rsidRPr="00DF31FB" w:rsidRDefault="00DF7974" w:rsidP="00DF7974">
            <w:pPr>
              <w:jc w:val="center"/>
              <w:rPr>
                <w:rFonts w:ascii="Arial" w:hAnsi="Arial" w:cs="Arial"/>
                <w:sz w:val="20"/>
              </w:rPr>
            </w:pPr>
          </w:p>
        </w:tc>
        <w:tc>
          <w:tcPr>
            <w:tcW w:w="1217" w:type="dxa"/>
          </w:tcPr>
          <w:p w14:paraId="6E3D0BB3" w14:textId="18677F5A" w:rsidR="00DF7974" w:rsidRPr="00DF31FB" w:rsidRDefault="00DF7974" w:rsidP="00DF7974">
            <w:pPr>
              <w:jc w:val="center"/>
              <w:rPr>
                <w:rFonts w:ascii="Arial" w:hAnsi="Arial" w:cs="Arial"/>
                <w:sz w:val="20"/>
              </w:rPr>
            </w:pPr>
            <w:r w:rsidRPr="00DF31FB">
              <w:rPr>
                <w:rFonts w:ascii="Arial" w:hAnsi="Arial" w:cs="Arial"/>
                <w:sz w:val="24"/>
              </w:rPr>
              <w:sym w:font="Wingdings" w:char="F06E"/>
            </w:r>
          </w:p>
        </w:tc>
        <w:tc>
          <w:tcPr>
            <w:tcW w:w="739" w:type="dxa"/>
          </w:tcPr>
          <w:p w14:paraId="36F6C1AC" w14:textId="77777777" w:rsidR="00DF7974" w:rsidRPr="00DF31FB" w:rsidRDefault="00DF7974" w:rsidP="00DF7974">
            <w:pPr>
              <w:jc w:val="center"/>
              <w:rPr>
                <w:rFonts w:ascii="Arial" w:hAnsi="Arial" w:cs="Arial"/>
                <w:sz w:val="20"/>
              </w:rPr>
            </w:pPr>
          </w:p>
        </w:tc>
      </w:tr>
      <w:tr w:rsidR="00DF7974" w:rsidRPr="00DF31FB" w14:paraId="32CC5A2D" w14:textId="77777777" w:rsidTr="00281E8D">
        <w:tc>
          <w:tcPr>
            <w:tcW w:w="761" w:type="dxa"/>
          </w:tcPr>
          <w:p w14:paraId="2D4DEE73" w14:textId="07ADE44C" w:rsidR="00DF7974" w:rsidRPr="00DF31FB" w:rsidRDefault="00DF7974" w:rsidP="00DF7974">
            <w:pPr>
              <w:jc w:val="center"/>
              <w:rPr>
                <w:rFonts w:ascii="Arial" w:hAnsi="Arial" w:cs="Arial"/>
                <w:sz w:val="20"/>
              </w:rPr>
            </w:pPr>
            <w:r w:rsidRPr="00DF31FB">
              <w:rPr>
                <w:rFonts w:ascii="Arial" w:hAnsi="Arial" w:cs="Arial"/>
                <w:sz w:val="20"/>
              </w:rPr>
              <w:t>T+20</w:t>
            </w:r>
          </w:p>
        </w:tc>
        <w:tc>
          <w:tcPr>
            <w:tcW w:w="3284" w:type="dxa"/>
          </w:tcPr>
          <w:p w14:paraId="21C17417" w14:textId="5FAF3451" w:rsidR="00DF7974" w:rsidRPr="00DF31FB" w:rsidRDefault="00DF7974" w:rsidP="00DF7974">
            <w:pPr>
              <w:rPr>
                <w:rFonts w:ascii="Arial" w:hAnsi="Arial" w:cs="Arial"/>
                <w:sz w:val="20"/>
              </w:rPr>
            </w:pPr>
            <w:r w:rsidRPr="00DF31FB">
              <w:rPr>
                <w:rFonts w:ascii="Arial" w:hAnsi="Arial" w:cs="Arial"/>
                <w:sz w:val="20"/>
              </w:rPr>
              <w:t>Final/Closing Event</w:t>
            </w:r>
          </w:p>
        </w:tc>
        <w:tc>
          <w:tcPr>
            <w:tcW w:w="932" w:type="dxa"/>
          </w:tcPr>
          <w:p w14:paraId="158F66AE" w14:textId="2A415759" w:rsidR="00DF7974" w:rsidRPr="00DF31FB" w:rsidRDefault="00DF7974" w:rsidP="00DF7974">
            <w:pPr>
              <w:jc w:val="center"/>
              <w:rPr>
                <w:rFonts w:ascii="Arial" w:hAnsi="Arial" w:cs="Arial"/>
                <w:sz w:val="20"/>
              </w:rPr>
            </w:pPr>
            <w:r w:rsidRPr="00DF31FB">
              <w:rPr>
                <w:rFonts w:ascii="Arial" w:hAnsi="Arial" w:cs="Arial"/>
                <w:sz w:val="20"/>
              </w:rPr>
              <w:t>3.5</w:t>
            </w:r>
          </w:p>
        </w:tc>
        <w:tc>
          <w:tcPr>
            <w:tcW w:w="839" w:type="dxa"/>
          </w:tcPr>
          <w:p w14:paraId="3962F043" w14:textId="27C0BFC9" w:rsidR="00DF7974" w:rsidRPr="00DF31FB" w:rsidRDefault="00DF7974" w:rsidP="00DF7974">
            <w:pPr>
              <w:jc w:val="center"/>
              <w:rPr>
                <w:rFonts w:ascii="Arial" w:hAnsi="Arial" w:cs="Arial"/>
                <w:sz w:val="20"/>
              </w:rPr>
            </w:pPr>
            <w:r w:rsidRPr="00DF31FB">
              <w:rPr>
                <w:rFonts w:ascii="Arial" w:hAnsi="Arial" w:cs="Arial"/>
                <w:sz w:val="20"/>
              </w:rPr>
              <w:t>3.5</w:t>
            </w:r>
          </w:p>
        </w:tc>
        <w:tc>
          <w:tcPr>
            <w:tcW w:w="1218" w:type="dxa"/>
          </w:tcPr>
          <w:p w14:paraId="23A80605" w14:textId="77777777" w:rsidR="00DF7974" w:rsidRPr="00DF31FB" w:rsidRDefault="00DF7974" w:rsidP="00DF7974">
            <w:pPr>
              <w:jc w:val="center"/>
              <w:rPr>
                <w:rFonts w:ascii="Arial" w:hAnsi="Arial" w:cs="Arial"/>
                <w:sz w:val="20"/>
              </w:rPr>
            </w:pPr>
          </w:p>
        </w:tc>
        <w:tc>
          <w:tcPr>
            <w:tcW w:w="1217" w:type="dxa"/>
          </w:tcPr>
          <w:p w14:paraId="7FFBB2D2" w14:textId="359082D3" w:rsidR="00DF7974" w:rsidRPr="00DF31FB" w:rsidRDefault="00DF7974" w:rsidP="00DF7974">
            <w:pPr>
              <w:jc w:val="center"/>
              <w:rPr>
                <w:rFonts w:ascii="Arial" w:hAnsi="Arial" w:cs="Arial"/>
                <w:sz w:val="20"/>
              </w:rPr>
            </w:pPr>
            <w:r w:rsidRPr="00DF31FB">
              <w:rPr>
                <w:rFonts w:ascii="Arial" w:hAnsi="Arial" w:cs="Arial"/>
                <w:sz w:val="24"/>
              </w:rPr>
              <w:sym w:font="Wingdings" w:char="F06E"/>
            </w:r>
          </w:p>
        </w:tc>
        <w:tc>
          <w:tcPr>
            <w:tcW w:w="739" w:type="dxa"/>
          </w:tcPr>
          <w:p w14:paraId="76082DA7" w14:textId="0E2D581D" w:rsidR="00DF7974" w:rsidRPr="00DF31FB" w:rsidRDefault="00DF7974" w:rsidP="00DF7974">
            <w:pPr>
              <w:jc w:val="center"/>
              <w:rPr>
                <w:rFonts w:ascii="Arial" w:hAnsi="Arial" w:cs="Arial"/>
                <w:sz w:val="20"/>
              </w:rPr>
            </w:pPr>
          </w:p>
        </w:tc>
      </w:tr>
    </w:tbl>
    <w:p w14:paraId="0288EAA7" w14:textId="77777777" w:rsidR="00072BB9" w:rsidRPr="00DF31FB" w:rsidRDefault="00072BB9" w:rsidP="006A0010">
      <w:pPr>
        <w:spacing w:after="0" w:line="240" w:lineRule="auto"/>
        <w:ind w:left="360"/>
        <w:jc w:val="both"/>
        <w:rPr>
          <w:rFonts w:ascii="Arial" w:hAnsi="Arial" w:cs="Arial"/>
        </w:rPr>
      </w:pPr>
    </w:p>
    <w:p w14:paraId="785003E0" w14:textId="275BA9AC" w:rsidR="006A0010" w:rsidRPr="00DF31FB" w:rsidRDefault="00CA4DD9" w:rsidP="006A0010">
      <w:pPr>
        <w:spacing w:after="0" w:line="240" w:lineRule="auto"/>
        <w:ind w:left="360"/>
        <w:jc w:val="both"/>
        <w:rPr>
          <w:rFonts w:ascii="Arial" w:hAnsi="Arial" w:cs="Arial"/>
        </w:rPr>
      </w:pPr>
      <w:r w:rsidRPr="00DF31FB">
        <w:rPr>
          <w:rFonts w:ascii="Arial" w:hAnsi="Arial" w:cs="Arial"/>
        </w:rPr>
        <w:t>The Session is 20 weeks. There are activities that take place before the Session begins. Practically speaking, the level of effort spans 23 weeks.</w:t>
      </w:r>
    </w:p>
    <w:p w14:paraId="3BFD97C4" w14:textId="36072410" w:rsidR="00CA4DD9" w:rsidRPr="00DF31FB" w:rsidRDefault="00CA4DD9" w:rsidP="006A0010">
      <w:pPr>
        <w:spacing w:after="0" w:line="240" w:lineRule="auto"/>
        <w:ind w:left="360"/>
        <w:jc w:val="both"/>
        <w:rPr>
          <w:rFonts w:ascii="Arial" w:hAnsi="Arial" w:cs="Arial"/>
        </w:rPr>
      </w:pPr>
    </w:p>
    <w:p w14:paraId="5F5EB2FB" w14:textId="77777777" w:rsidR="0032406C" w:rsidRPr="00DF31FB" w:rsidRDefault="0032406C" w:rsidP="006A0010">
      <w:pPr>
        <w:spacing w:after="0" w:line="240" w:lineRule="auto"/>
        <w:ind w:left="360"/>
        <w:jc w:val="both"/>
        <w:rPr>
          <w:rFonts w:ascii="Arial" w:hAnsi="Arial" w:cs="Arial"/>
        </w:rPr>
      </w:pPr>
      <w:r w:rsidRPr="00DF31FB">
        <w:rPr>
          <w:rFonts w:ascii="Arial" w:hAnsi="Arial" w:cs="Arial"/>
        </w:rPr>
        <w:t xml:space="preserve">The table above depicts the level of effort for a mentee and mentor who are having mentee/mentor one-one meetings 4 times per month.  </w:t>
      </w:r>
    </w:p>
    <w:p w14:paraId="1489ACFB" w14:textId="7C96D061" w:rsidR="0032406C" w:rsidRPr="00DF31FB" w:rsidRDefault="0032406C" w:rsidP="0032406C">
      <w:pPr>
        <w:pStyle w:val="ListParagraph"/>
        <w:numPr>
          <w:ilvl w:val="0"/>
          <w:numId w:val="11"/>
        </w:numPr>
        <w:spacing w:after="0" w:line="240" w:lineRule="auto"/>
        <w:jc w:val="both"/>
        <w:rPr>
          <w:rFonts w:ascii="Arial" w:hAnsi="Arial" w:cs="Arial"/>
        </w:rPr>
      </w:pPr>
      <w:r w:rsidRPr="00DF31FB">
        <w:rPr>
          <w:rFonts w:ascii="Arial" w:hAnsi="Arial" w:cs="Arial"/>
        </w:rPr>
        <w:t xml:space="preserve">For a </w:t>
      </w:r>
      <w:r w:rsidRPr="00DF31FB">
        <w:rPr>
          <w:rFonts w:ascii="Arial" w:hAnsi="Arial" w:cs="Arial"/>
          <w:u w:val="single"/>
        </w:rPr>
        <w:t>mentee</w:t>
      </w:r>
      <w:r w:rsidRPr="00DF31FB">
        <w:rPr>
          <w:rFonts w:ascii="Arial" w:hAnsi="Arial" w:cs="Arial"/>
        </w:rPr>
        <w:t xml:space="preserve">, the total effort is </w:t>
      </w:r>
      <w:r w:rsidR="00FA4135" w:rsidRPr="00DF31FB">
        <w:rPr>
          <w:rFonts w:ascii="Arial" w:hAnsi="Arial" w:cs="Arial"/>
          <w:u w:val="single"/>
        </w:rPr>
        <w:t>4</w:t>
      </w:r>
      <w:r w:rsidR="004025A5">
        <w:rPr>
          <w:rFonts w:ascii="Arial" w:hAnsi="Arial" w:cs="Arial"/>
          <w:u w:val="single"/>
        </w:rPr>
        <w:t>4</w:t>
      </w:r>
      <w:r w:rsidR="00FA4135" w:rsidRPr="00DF31FB">
        <w:rPr>
          <w:rFonts w:ascii="Arial" w:hAnsi="Arial" w:cs="Arial"/>
          <w:u w:val="single"/>
        </w:rPr>
        <w:t>.0</w:t>
      </w:r>
      <w:r w:rsidRPr="00DF31FB">
        <w:rPr>
          <w:rFonts w:ascii="Arial" w:hAnsi="Arial" w:cs="Arial"/>
          <w:u w:val="single"/>
        </w:rPr>
        <w:t xml:space="preserve"> hours</w:t>
      </w:r>
      <w:r w:rsidRPr="00DF31FB">
        <w:rPr>
          <w:rFonts w:ascii="Arial" w:hAnsi="Arial" w:cs="Arial"/>
        </w:rPr>
        <w:t xml:space="preserve"> or </w:t>
      </w:r>
      <w:r w:rsidR="00FA4135" w:rsidRPr="00DF31FB">
        <w:rPr>
          <w:rFonts w:ascii="Arial" w:hAnsi="Arial" w:cs="Arial"/>
          <w:u w:val="single"/>
        </w:rPr>
        <w:t>1:</w:t>
      </w:r>
      <w:r w:rsidR="004025A5">
        <w:rPr>
          <w:rFonts w:ascii="Arial" w:hAnsi="Arial" w:cs="Arial"/>
          <w:u w:val="single"/>
        </w:rPr>
        <w:t>5</w:t>
      </w:r>
      <w:r w:rsidR="00FA4135" w:rsidRPr="00DF31FB">
        <w:rPr>
          <w:rFonts w:ascii="Arial" w:hAnsi="Arial" w:cs="Arial"/>
          <w:u w:val="single"/>
        </w:rPr>
        <w:t>5</w:t>
      </w:r>
      <w:r w:rsidRPr="00DF31FB">
        <w:rPr>
          <w:rFonts w:ascii="Arial" w:hAnsi="Arial" w:cs="Arial"/>
          <w:u w:val="single"/>
        </w:rPr>
        <w:t xml:space="preserve"> hours per week</w:t>
      </w:r>
      <w:r w:rsidRPr="00DF31FB">
        <w:rPr>
          <w:rFonts w:ascii="Arial" w:hAnsi="Arial" w:cs="Arial"/>
        </w:rPr>
        <w:t>.</w:t>
      </w:r>
    </w:p>
    <w:p w14:paraId="6DBAB73C" w14:textId="1B2933C7" w:rsidR="0032406C" w:rsidRPr="00DF31FB" w:rsidRDefault="0032406C" w:rsidP="0032406C">
      <w:pPr>
        <w:pStyle w:val="ListParagraph"/>
        <w:numPr>
          <w:ilvl w:val="0"/>
          <w:numId w:val="11"/>
        </w:numPr>
        <w:spacing w:after="0" w:line="240" w:lineRule="auto"/>
        <w:jc w:val="both"/>
        <w:rPr>
          <w:rFonts w:ascii="Arial" w:hAnsi="Arial" w:cs="Arial"/>
        </w:rPr>
      </w:pPr>
      <w:r w:rsidRPr="00DF31FB">
        <w:rPr>
          <w:rFonts w:ascii="Arial" w:hAnsi="Arial" w:cs="Arial"/>
        </w:rPr>
        <w:t xml:space="preserve">For a </w:t>
      </w:r>
      <w:r w:rsidRPr="00DF31FB">
        <w:rPr>
          <w:rFonts w:ascii="Arial" w:hAnsi="Arial" w:cs="Arial"/>
          <w:u w:val="single"/>
        </w:rPr>
        <w:t>mentor</w:t>
      </w:r>
      <w:r w:rsidRPr="00DF31FB">
        <w:rPr>
          <w:rFonts w:ascii="Arial" w:hAnsi="Arial" w:cs="Arial"/>
        </w:rPr>
        <w:t xml:space="preserve">, the total effort is </w:t>
      </w:r>
      <w:r w:rsidR="004025A5">
        <w:rPr>
          <w:rFonts w:ascii="Arial" w:hAnsi="Arial" w:cs="Arial"/>
          <w:u w:val="single"/>
        </w:rPr>
        <w:t>40</w:t>
      </w:r>
      <w:r w:rsidRPr="00DF31FB">
        <w:rPr>
          <w:rFonts w:ascii="Arial" w:hAnsi="Arial" w:cs="Arial"/>
          <w:u w:val="single"/>
        </w:rPr>
        <w:t>.5 hours</w:t>
      </w:r>
      <w:r w:rsidRPr="00DF31FB">
        <w:rPr>
          <w:rFonts w:ascii="Arial" w:hAnsi="Arial" w:cs="Arial"/>
        </w:rPr>
        <w:t xml:space="preserve"> or </w:t>
      </w:r>
      <w:r w:rsidRPr="00DF31FB">
        <w:rPr>
          <w:rFonts w:ascii="Arial" w:hAnsi="Arial" w:cs="Arial"/>
          <w:u w:val="single"/>
        </w:rPr>
        <w:t>1</w:t>
      </w:r>
      <w:r w:rsidR="00A61A02" w:rsidRPr="00DF31FB">
        <w:rPr>
          <w:rFonts w:ascii="Arial" w:hAnsi="Arial" w:cs="Arial"/>
          <w:u w:val="single"/>
        </w:rPr>
        <w:t>:</w:t>
      </w:r>
      <w:r w:rsidR="00FC73CD">
        <w:rPr>
          <w:rFonts w:ascii="Arial" w:hAnsi="Arial" w:cs="Arial"/>
          <w:u w:val="single"/>
        </w:rPr>
        <w:t>4</w:t>
      </w:r>
      <w:r w:rsidR="00FA4135" w:rsidRPr="00DF31FB">
        <w:rPr>
          <w:rFonts w:ascii="Arial" w:hAnsi="Arial" w:cs="Arial"/>
          <w:u w:val="single"/>
        </w:rPr>
        <w:t>5</w:t>
      </w:r>
      <w:r w:rsidR="00A61A02" w:rsidRPr="00DF31FB">
        <w:rPr>
          <w:rFonts w:ascii="Arial" w:hAnsi="Arial" w:cs="Arial"/>
          <w:u w:val="single"/>
        </w:rPr>
        <w:t xml:space="preserve"> hours </w:t>
      </w:r>
      <w:r w:rsidRPr="00DF31FB">
        <w:rPr>
          <w:rFonts w:ascii="Arial" w:hAnsi="Arial" w:cs="Arial"/>
          <w:u w:val="single"/>
        </w:rPr>
        <w:t>per week</w:t>
      </w:r>
      <w:r w:rsidRPr="00DF31FB">
        <w:rPr>
          <w:rFonts w:ascii="Arial" w:hAnsi="Arial" w:cs="Arial"/>
        </w:rPr>
        <w:t>.</w:t>
      </w:r>
    </w:p>
    <w:p w14:paraId="22B4964C" w14:textId="3B5578BE" w:rsidR="00FA4135" w:rsidRPr="00DF31FB" w:rsidRDefault="001A2CD7" w:rsidP="001A2CD7">
      <w:pPr>
        <w:spacing w:after="0" w:line="240" w:lineRule="auto"/>
        <w:ind w:left="360"/>
        <w:jc w:val="both"/>
        <w:rPr>
          <w:rFonts w:ascii="Arial" w:hAnsi="Arial" w:cs="Arial"/>
        </w:rPr>
      </w:pPr>
      <w:r w:rsidRPr="00DF31FB">
        <w:rPr>
          <w:rFonts w:ascii="Arial" w:hAnsi="Arial" w:cs="Arial"/>
        </w:rPr>
        <w:t xml:space="preserve">These estimates are </w:t>
      </w:r>
      <w:r w:rsidR="00C16DB3">
        <w:rPr>
          <w:rFonts w:ascii="Arial" w:hAnsi="Arial" w:cs="Arial"/>
        </w:rPr>
        <w:t>minimums and reflect only the required meetings and event times</w:t>
      </w:r>
      <w:r w:rsidRPr="00DF31FB">
        <w:rPr>
          <w:rFonts w:ascii="Arial" w:hAnsi="Arial" w:cs="Arial"/>
        </w:rPr>
        <w:t xml:space="preserve">. </w:t>
      </w:r>
      <w:r w:rsidR="00C16DB3">
        <w:rPr>
          <w:rFonts w:ascii="Arial" w:hAnsi="Arial" w:cs="Arial"/>
        </w:rPr>
        <w:t>It doesn’t include the time the mentee and mentor will spend on their planned activities between T+4 and T+20. In addition, a</w:t>
      </w:r>
      <w:r w:rsidRPr="00DF31FB">
        <w:rPr>
          <w:rFonts w:ascii="Arial" w:hAnsi="Arial" w:cs="Arial"/>
        </w:rPr>
        <w:t xml:space="preserve"> mentor and mentee may agree to increase their commitment.</w:t>
      </w:r>
    </w:p>
    <w:p w14:paraId="5C194D5E" w14:textId="77777777" w:rsidR="001A2CD7" w:rsidRPr="00DF31FB" w:rsidRDefault="001A2CD7" w:rsidP="001A2CD7">
      <w:pPr>
        <w:spacing w:after="0" w:line="240" w:lineRule="auto"/>
        <w:ind w:left="360"/>
        <w:jc w:val="both"/>
        <w:rPr>
          <w:rFonts w:ascii="Arial" w:hAnsi="Arial" w:cs="Arial"/>
        </w:rPr>
      </w:pPr>
    </w:p>
    <w:p w14:paraId="58A5A12E" w14:textId="5815C31B" w:rsidR="00FA4135" w:rsidRPr="00DF31FB" w:rsidRDefault="00FA4135" w:rsidP="00FA4135">
      <w:pPr>
        <w:spacing w:after="0" w:line="240" w:lineRule="auto"/>
        <w:ind w:left="360"/>
        <w:jc w:val="both"/>
        <w:rPr>
          <w:rFonts w:ascii="Arial" w:hAnsi="Arial" w:cs="Arial"/>
        </w:rPr>
      </w:pPr>
      <w:proofErr w:type="gramStart"/>
      <w:r w:rsidRPr="00DF31FB">
        <w:rPr>
          <w:rFonts w:ascii="Arial" w:hAnsi="Arial" w:cs="Arial"/>
        </w:rPr>
        <w:t>Actually, as</w:t>
      </w:r>
      <w:proofErr w:type="gramEnd"/>
      <w:r w:rsidRPr="00DF31FB">
        <w:rPr>
          <w:rFonts w:ascii="Arial" w:hAnsi="Arial" w:cs="Arial"/>
        </w:rPr>
        <w:t xml:space="preserve"> the charts below depict, </w:t>
      </w:r>
      <w:r w:rsidR="00CF29E5" w:rsidRPr="00DF31FB">
        <w:rPr>
          <w:rFonts w:ascii="Arial" w:hAnsi="Arial" w:cs="Arial"/>
        </w:rPr>
        <w:t>effort</w:t>
      </w:r>
      <w:r w:rsidRPr="00DF31FB">
        <w:rPr>
          <w:rFonts w:ascii="Arial" w:hAnsi="Arial" w:cs="Arial"/>
        </w:rPr>
        <w:t xml:space="preserve"> is not even but has peaks and valleys; with the most effort being expended in the first 6 weeks (3 before Kickoff and 3 after Kickoff).</w:t>
      </w:r>
    </w:p>
    <w:p w14:paraId="2B1948C8" w14:textId="75096A6E" w:rsidR="00A61A02" w:rsidRPr="00DF31FB" w:rsidRDefault="00A61A02" w:rsidP="0032406C">
      <w:pPr>
        <w:spacing w:after="0" w:line="240" w:lineRule="auto"/>
        <w:ind w:left="360"/>
        <w:jc w:val="both"/>
        <w:rPr>
          <w:rFonts w:ascii="Arial" w:hAnsi="Arial" w:cs="Arial"/>
        </w:rPr>
      </w:pPr>
    </w:p>
    <w:p w14:paraId="6C8619DF" w14:textId="1B431E14" w:rsidR="00F96200" w:rsidRPr="00DF31FB" w:rsidRDefault="004025A5" w:rsidP="005D05DB">
      <w:pPr>
        <w:spacing w:after="0" w:line="240" w:lineRule="auto"/>
        <w:ind w:left="1530"/>
        <w:jc w:val="both"/>
        <w:rPr>
          <w:rFonts w:ascii="Arial" w:hAnsi="Arial" w:cs="Arial"/>
        </w:rPr>
      </w:pPr>
      <w:r>
        <w:rPr>
          <w:rFonts w:ascii="Arial" w:hAnsi="Arial" w:cs="Arial"/>
          <w:noProof/>
        </w:rPr>
        <w:lastRenderedPageBreak/>
        <w:drawing>
          <wp:inline distT="0" distB="0" distL="0" distR="0" wp14:anchorId="23549184" wp14:editId="44100A6D">
            <wp:extent cx="4579620" cy="2773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9620" cy="2773680"/>
                    </a:xfrm>
                    <a:prstGeom prst="rect">
                      <a:avLst/>
                    </a:prstGeom>
                    <a:noFill/>
                  </pic:spPr>
                </pic:pic>
              </a:graphicData>
            </a:graphic>
          </wp:inline>
        </w:drawing>
      </w:r>
    </w:p>
    <w:p w14:paraId="0634F522" w14:textId="77777777" w:rsidR="005D1133" w:rsidRPr="00DF31FB" w:rsidRDefault="005D1133" w:rsidP="0032406C">
      <w:pPr>
        <w:spacing w:after="0" w:line="240" w:lineRule="auto"/>
        <w:ind w:left="360"/>
        <w:jc w:val="both"/>
        <w:rPr>
          <w:rFonts w:ascii="Arial" w:hAnsi="Arial" w:cs="Arial"/>
          <w:noProof/>
        </w:rPr>
      </w:pPr>
    </w:p>
    <w:p w14:paraId="43B043C2" w14:textId="071C1940" w:rsidR="00F96200" w:rsidRPr="00DF31FB" w:rsidRDefault="004025A5" w:rsidP="00D5209A">
      <w:pPr>
        <w:spacing w:after="0" w:line="240" w:lineRule="auto"/>
        <w:ind w:left="1530"/>
        <w:jc w:val="both"/>
        <w:rPr>
          <w:rFonts w:ascii="Arial" w:hAnsi="Arial" w:cs="Arial"/>
          <w:noProof/>
        </w:rPr>
      </w:pPr>
      <w:r>
        <w:rPr>
          <w:rFonts w:ascii="Arial" w:hAnsi="Arial" w:cs="Arial"/>
          <w:noProof/>
        </w:rPr>
        <w:drawing>
          <wp:inline distT="0" distB="0" distL="0" distR="0" wp14:anchorId="53778084" wp14:editId="310AD1B7">
            <wp:extent cx="4579620" cy="2773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9620" cy="2773680"/>
                    </a:xfrm>
                    <a:prstGeom prst="rect">
                      <a:avLst/>
                    </a:prstGeom>
                    <a:noFill/>
                  </pic:spPr>
                </pic:pic>
              </a:graphicData>
            </a:graphic>
          </wp:inline>
        </w:drawing>
      </w:r>
    </w:p>
    <w:p w14:paraId="65D3F25F" w14:textId="1C69AFFF" w:rsidR="00E85B34" w:rsidRDefault="00E85B34">
      <w:pPr>
        <w:rPr>
          <w:rFonts w:ascii="Arial" w:hAnsi="Arial" w:cs="Arial"/>
        </w:rPr>
      </w:pPr>
      <w:r>
        <w:rPr>
          <w:rFonts w:ascii="Arial" w:hAnsi="Arial" w:cs="Arial"/>
        </w:rPr>
        <w:br w:type="page"/>
      </w:r>
    </w:p>
    <w:p w14:paraId="311CED6A" w14:textId="51773909" w:rsidR="0032406C" w:rsidRPr="00DF31FB" w:rsidRDefault="00A61A02" w:rsidP="00EC29D4">
      <w:pPr>
        <w:spacing w:after="0" w:line="240" w:lineRule="auto"/>
        <w:jc w:val="both"/>
        <w:rPr>
          <w:rFonts w:ascii="Arial" w:hAnsi="Arial" w:cs="Arial"/>
        </w:rPr>
      </w:pPr>
      <w:r w:rsidRPr="00DF31FB">
        <w:rPr>
          <w:rFonts w:ascii="Arial" w:hAnsi="Arial" w:cs="Arial"/>
        </w:rPr>
        <w:lastRenderedPageBreak/>
        <w:t xml:space="preserve">The effort can be reduced by 8 hours if mentor and mentee meet </w:t>
      </w:r>
      <w:proofErr w:type="gramStart"/>
      <w:r w:rsidRPr="00DF31FB">
        <w:rPr>
          <w:rFonts w:ascii="Arial" w:hAnsi="Arial" w:cs="Arial"/>
        </w:rPr>
        <w:t>the</w:t>
      </w:r>
      <w:proofErr w:type="gramEnd"/>
      <w:r w:rsidRPr="00DF31FB">
        <w:rPr>
          <w:rFonts w:ascii="Arial" w:hAnsi="Arial" w:cs="Arial"/>
        </w:rPr>
        <w:t xml:space="preserve"> minimum of 2 times per month. In that case, the level of effort is:</w:t>
      </w:r>
    </w:p>
    <w:p w14:paraId="1B6C1448" w14:textId="46F88070" w:rsidR="00A61A02" w:rsidRPr="001E591B" w:rsidRDefault="00A61A02" w:rsidP="00A61A02">
      <w:pPr>
        <w:pStyle w:val="ListParagraph"/>
        <w:numPr>
          <w:ilvl w:val="0"/>
          <w:numId w:val="11"/>
        </w:numPr>
        <w:spacing w:after="0" w:line="240" w:lineRule="auto"/>
        <w:jc w:val="both"/>
        <w:rPr>
          <w:rFonts w:ascii="Arial" w:hAnsi="Arial" w:cs="Arial"/>
          <w:color w:val="000000" w:themeColor="text1"/>
        </w:rPr>
      </w:pPr>
      <w:r w:rsidRPr="001E591B">
        <w:rPr>
          <w:rFonts w:ascii="Arial" w:hAnsi="Arial" w:cs="Arial"/>
          <w:color w:val="000000" w:themeColor="text1"/>
        </w:rPr>
        <w:t xml:space="preserve">For a </w:t>
      </w:r>
      <w:r w:rsidRPr="001E591B">
        <w:rPr>
          <w:rFonts w:ascii="Arial" w:hAnsi="Arial" w:cs="Arial"/>
          <w:color w:val="000000" w:themeColor="text1"/>
          <w:u w:val="single"/>
        </w:rPr>
        <w:t>mentee</w:t>
      </w:r>
      <w:r w:rsidRPr="001E591B">
        <w:rPr>
          <w:rFonts w:ascii="Arial" w:hAnsi="Arial" w:cs="Arial"/>
          <w:color w:val="000000" w:themeColor="text1"/>
        </w:rPr>
        <w:t xml:space="preserve">, the total effort is </w:t>
      </w:r>
      <w:r w:rsidR="00FA4135" w:rsidRPr="001E591B">
        <w:rPr>
          <w:rFonts w:ascii="Arial" w:hAnsi="Arial" w:cs="Arial"/>
          <w:color w:val="000000" w:themeColor="text1"/>
          <w:u w:val="single"/>
        </w:rPr>
        <w:t>3</w:t>
      </w:r>
      <w:r w:rsidR="004025A5" w:rsidRPr="001E591B">
        <w:rPr>
          <w:rFonts w:ascii="Arial" w:hAnsi="Arial" w:cs="Arial"/>
          <w:color w:val="000000" w:themeColor="text1"/>
          <w:u w:val="single"/>
        </w:rPr>
        <w:t>6</w:t>
      </w:r>
      <w:r w:rsidR="00FA4135" w:rsidRPr="001E591B">
        <w:rPr>
          <w:rFonts w:ascii="Arial" w:hAnsi="Arial" w:cs="Arial"/>
          <w:color w:val="000000" w:themeColor="text1"/>
          <w:u w:val="single"/>
        </w:rPr>
        <w:t>.0</w:t>
      </w:r>
      <w:r w:rsidRPr="001E591B">
        <w:rPr>
          <w:rFonts w:ascii="Arial" w:hAnsi="Arial" w:cs="Arial"/>
          <w:color w:val="000000" w:themeColor="text1"/>
          <w:u w:val="single"/>
        </w:rPr>
        <w:t xml:space="preserve"> hours</w:t>
      </w:r>
      <w:r w:rsidRPr="001E591B">
        <w:rPr>
          <w:rFonts w:ascii="Arial" w:hAnsi="Arial" w:cs="Arial"/>
          <w:color w:val="000000" w:themeColor="text1"/>
        </w:rPr>
        <w:t xml:space="preserve"> or </w:t>
      </w:r>
      <w:r w:rsidRPr="001E591B">
        <w:rPr>
          <w:rFonts w:ascii="Arial" w:hAnsi="Arial" w:cs="Arial"/>
          <w:color w:val="000000" w:themeColor="text1"/>
          <w:u w:val="single"/>
        </w:rPr>
        <w:t>1:3</w:t>
      </w:r>
      <w:r w:rsidR="00FC73CD" w:rsidRPr="001E591B">
        <w:rPr>
          <w:rFonts w:ascii="Arial" w:hAnsi="Arial" w:cs="Arial"/>
          <w:color w:val="000000" w:themeColor="text1"/>
          <w:u w:val="single"/>
        </w:rPr>
        <w:t>3</w:t>
      </w:r>
      <w:r w:rsidRPr="001E591B">
        <w:rPr>
          <w:rFonts w:ascii="Arial" w:hAnsi="Arial" w:cs="Arial"/>
          <w:color w:val="000000" w:themeColor="text1"/>
          <w:u w:val="single"/>
        </w:rPr>
        <w:t xml:space="preserve"> hours per week</w:t>
      </w:r>
      <w:r w:rsidRPr="001E591B">
        <w:rPr>
          <w:rFonts w:ascii="Arial" w:hAnsi="Arial" w:cs="Arial"/>
          <w:color w:val="000000" w:themeColor="text1"/>
        </w:rPr>
        <w:t xml:space="preserve">. </w:t>
      </w:r>
    </w:p>
    <w:p w14:paraId="7CA334B4" w14:textId="165DD2A7" w:rsidR="00B278A5" w:rsidRDefault="00A61A02" w:rsidP="00B278A5">
      <w:pPr>
        <w:pStyle w:val="ListParagraph"/>
        <w:numPr>
          <w:ilvl w:val="0"/>
          <w:numId w:val="11"/>
        </w:numPr>
        <w:spacing w:after="0" w:line="240" w:lineRule="auto"/>
        <w:jc w:val="both"/>
        <w:rPr>
          <w:rFonts w:ascii="Arial" w:hAnsi="Arial" w:cs="Arial"/>
          <w:color w:val="000000" w:themeColor="text1"/>
        </w:rPr>
      </w:pPr>
      <w:r w:rsidRPr="001E591B">
        <w:rPr>
          <w:rFonts w:ascii="Arial" w:hAnsi="Arial" w:cs="Arial"/>
          <w:color w:val="000000" w:themeColor="text1"/>
        </w:rPr>
        <w:t xml:space="preserve">For a </w:t>
      </w:r>
      <w:r w:rsidRPr="001E591B">
        <w:rPr>
          <w:rFonts w:ascii="Arial" w:hAnsi="Arial" w:cs="Arial"/>
          <w:color w:val="000000" w:themeColor="text1"/>
          <w:u w:val="single"/>
        </w:rPr>
        <w:t>mentor</w:t>
      </w:r>
      <w:r w:rsidRPr="001E591B">
        <w:rPr>
          <w:rFonts w:ascii="Arial" w:hAnsi="Arial" w:cs="Arial"/>
          <w:color w:val="000000" w:themeColor="text1"/>
        </w:rPr>
        <w:t xml:space="preserve">, the total effort is </w:t>
      </w:r>
      <w:r w:rsidR="004025A5" w:rsidRPr="001E591B">
        <w:rPr>
          <w:rFonts w:ascii="Arial" w:hAnsi="Arial" w:cs="Arial"/>
          <w:color w:val="000000" w:themeColor="text1"/>
          <w:u w:val="single"/>
        </w:rPr>
        <w:t>32</w:t>
      </w:r>
      <w:r w:rsidRPr="001E591B">
        <w:rPr>
          <w:rFonts w:ascii="Arial" w:hAnsi="Arial" w:cs="Arial"/>
          <w:color w:val="000000" w:themeColor="text1"/>
          <w:u w:val="single"/>
        </w:rPr>
        <w:t>.5 hours</w:t>
      </w:r>
      <w:r w:rsidRPr="001E591B">
        <w:rPr>
          <w:rFonts w:ascii="Arial" w:hAnsi="Arial" w:cs="Arial"/>
          <w:color w:val="000000" w:themeColor="text1"/>
        </w:rPr>
        <w:t xml:space="preserve"> or </w:t>
      </w:r>
      <w:r w:rsidRPr="001E591B">
        <w:rPr>
          <w:rFonts w:ascii="Arial" w:hAnsi="Arial" w:cs="Arial"/>
          <w:color w:val="000000" w:themeColor="text1"/>
          <w:u w:val="single"/>
        </w:rPr>
        <w:t>1:2</w:t>
      </w:r>
      <w:r w:rsidR="00FC73CD" w:rsidRPr="001E591B">
        <w:rPr>
          <w:rFonts w:ascii="Arial" w:hAnsi="Arial" w:cs="Arial"/>
          <w:color w:val="000000" w:themeColor="text1"/>
          <w:u w:val="single"/>
        </w:rPr>
        <w:t>5</w:t>
      </w:r>
      <w:r w:rsidRPr="001E591B">
        <w:rPr>
          <w:rFonts w:ascii="Arial" w:hAnsi="Arial" w:cs="Arial"/>
          <w:color w:val="000000" w:themeColor="text1"/>
          <w:u w:val="single"/>
        </w:rPr>
        <w:t xml:space="preserve"> hours per week</w:t>
      </w:r>
      <w:r w:rsidRPr="001E591B">
        <w:rPr>
          <w:rFonts w:ascii="Arial" w:hAnsi="Arial" w:cs="Arial"/>
          <w:color w:val="000000" w:themeColor="text1"/>
        </w:rPr>
        <w:t xml:space="preserve">. </w:t>
      </w:r>
    </w:p>
    <w:p w14:paraId="1D5F7A8A" w14:textId="77777777" w:rsidR="00B278A5" w:rsidRDefault="00B278A5" w:rsidP="00B278A5">
      <w:pPr>
        <w:spacing w:after="0" w:line="240" w:lineRule="auto"/>
        <w:jc w:val="both"/>
        <w:rPr>
          <w:rFonts w:ascii="Arial" w:hAnsi="Arial" w:cs="Arial"/>
          <w:color w:val="000000" w:themeColor="text1"/>
        </w:rPr>
      </w:pPr>
    </w:p>
    <w:p w14:paraId="21A6D82C" w14:textId="77777777" w:rsidR="00B278A5" w:rsidRDefault="00B278A5" w:rsidP="00B278A5">
      <w:pPr>
        <w:spacing w:after="0" w:line="240" w:lineRule="auto"/>
        <w:jc w:val="both"/>
        <w:rPr>
          <w:rFonts w:ascii="Arial" w:hAnsi="Arial" w:cs="Arial"/>
          <w:color w:val="000000" w:themeColor="text1"/>
        </w:rPr>
      </w:pPr>
    </w:p>
    <w:p w14:paraId="44AAA5C5" w14:textId="5B5CBB66" w:rsidR="00E1502B" w:rsidRPr="00340D80" w:rsidRDefault="00E1502B" w:rsidP="00340D80">
      <w:pPr>
        <w:pStyle w:val="Heading1"/>
        <w:numPr>
          <w:ilvl w:val="0"/>
          <w:numId w:val="16"/>
        </w:numPr>
        <w:ind w:left="389" w:hanging="389"/>
        <w:rPr>
          <w:sz w:val="28"/>
          <w:szCs w:val="28"/>
        </w:rPr>
      </w:pPr>
      <w:bookmarkStart w:id="15" w:name="_Toc166349120"/>
      <w:r w:rsidRPr="00340D80">
        <w:rPr>
          <w:color w:val="000000" w:themeColor="text1"/>
          <w:sz w:val="28"/>
          <w:szCs w:val="28"/>
        </w:rPr>
        <w:t>Dates, Time</w:t>
      </w:r>
      <w:r w:rsidR="00B339C1" w:rsidRPr="00340D80">
        <w:rPr>
          <w:color w:val="000000" w:themeColor="text1"/>
          <w:sz w:val="28"/>
          <w:szCs w:val="28"/>
        </w:rPr>
        <w:t>s</w:t>
      </w:r>
      <w:r w:rsidRPr="00340D80">
        <w:rPr>
          <w:color w:val="000000" w:themeColor="text1"/>
          <w:sz w:val="28"/>
          <w:szCs w:val="28"/>
        </w:rPr>
        <w:t xml:space="preserve">, Venues </w:t>
      </w:r>
      <w:r w:rsidR="00B339C1" w:rsidRPr="00340D80">
        <w:rPr>
          <w:color w:val="000000" w:themeColor="text1"/>
          <w:sz w:val="28"/>
          <w:szCs w:val="28"/>
        </w:rPr>
        <w:t>of</w:t>
      </w:r>
      <w:r w:rsidRPr="00340D80">
        <w:rPr>
          <w:color w:val="000000" w:themeColor="text1"/>
          <w:sz w:val="28"/>
          <w:szCs w:val="28"/>
        </w:rPr>
        <w:t xml:space="preserve"> </w:t>
      </w:r>
      <w:r w:rsidR="004862B8" w:rsidRPr="004923B9">
        <w:rPr>
          <w:color w:val="000000" w:themeColor="text1"/>
          <w:sz w:val="28"/>
          <w:szCs w:val="28"/>
          <w:highlight w:val="yellow"/>
        </w:rPr>
        <w:t>202</w:t>
      </w:r>
      <w:r w:rsidR="004923B9" w:rsidRPr="004923B9">
        <w:rPr>
          <w:color w:val="000000" w:themeColor="text1"/>
          <w:sz w:val="28"/>
          <w:szCs w:val="28"/>
          <w:highlight w:val="yellow"/>
        </w:rPr>
        <w:t>4</w:t>
      </w:r>
      <w:r w:rsidR="009D11C3" w:rsidRPr="00340D80">
        <w:rPr>
          <w:color w:val="000000" w:themeColor="text1"/>
          <w:sz w:val="28"/>
          <w:szCs w:val="28"/>
        </w:rPr>
        <w:t xml:space="preserve"> </w:t>
      </w:r>
      <w:r w:rsidR="009E12E5" w:rsidRPr="00340D80">
        <w:rPr>
          <w:color w:val="000000" w:themeColor="text1"/>
          <w:sz w:val="28"/>
          <w:szCs w:val="28"/>
        </w:rPr>
        <w:t>Fall</w:t>
      </w:r>
      <w:r w:rsidR="001212E5" w:rsidRPr="00340D80">
        <w:rPr>
          <w:color w:val="000000" w:themeColor="text1"/>
          <w:sz w:val="28"/>
          <w:szCs w:val="28"/>
        </w:rPr>
        <w:t xml:space="preserve"> </w:t>
      </w:r>
      <w:r w:rsidRPr="00340D80">
        <w:rPr>
          <w:color w:val="000000" w:themeColor="text1"/>
          <w:sz w:val="28"/>
          <w:szCs w:val="28"/>
        </w:rPr>
        <w:t>Mentoring Session Events</w:t>
      </w:r>
      <w:bookmarkEnd w:id="15"/>
    </w:p>
    <w:p w14:paraId="61A65A98" w14:textId="77777777" w:rsidR="00E1502B" w:rsidRPr="001E591B" w:rsidRDefault="00E1502B" w:rsidP="00E1502B">
      <w:pPr>
        <w:spacing w:after="0" w:line="240" w:lineRule="auto"/>
        <w:ind w:left="360"/>
        <w:jc w:val="both"/>
        <w:rPr>
          <w:rFonts w:ascii="Arial" w:hAnsi="Arial" w:cs="Arial"/>
          <w:color w:val="000000" w:themeColor="text1"/>
        </w:rPr>
      </w:pPr>
    </w:p>
    <w:tbl>
      <w:tblPr>
        <w:tblStyle w:val="TableGrid"/>
        <w:tblW w:w="0" w:type="auto"/>
        <w:tblInd w:w="360" w:type="dxa"/>
        <w:tblLook w:val="04A0" w:firstRow="1" w:lastRow="0" w:firstColumn="1" w:lastColumn="0" w:noHBand="0" w:noVBand="1"/>
      </w:tblPr>
      <w:tblGrid>
        <w:gridCol w:w="339"/>
        <w:gridCol w:w="1636"/>
        <w:gridCol w:w="2070"/>
        <w:gridCol w:w="3240"/>
        <w:gridCol w:w="1705"/>
      </w:tblGrid>
      <w:tr w:rsidR="001E591B" w:rsidRPr="001E591B" w14:paraId="2DCFEB38" w14:textId="77777777" w:rsidTr="00850BB5">
        <w:tc>
          <w:tcPr>
            <w:tcW w:w="339" w:type="dxa"/>
          </w:tcPr>
          <w:p w14:paraId="00E95B11" w14:textId="52490819" w:rsidR="00E1502B" w:rsidRPr="001E591B" w:rsidRDefault="00E1502B" w:rsidP="00E1502B">
            <w:pPr>
              <w:rPr>
                <w:rFonts w:ascii="Arial" w:hAnsi="Arial" w:cs="Arial"/>
                <w:color w:val="000000" w:themeColor="text1"/>
                <w:sz w:val="20"/>
              </w:rPr>
            </w:pPr>
            <w:r w:rsidRPr="001E591B">
              <w:rPr>
                <w:rFonts w:ascii="Arial" w:hAnsi="Arial" w:cs="Arial"/>
                <w:color w:val="000000" w:themeColor="text1"/>
                <w:sz w:val="20"/>
              </w:rPr>
              <w:t>1</w:t>
            </w:r>
          </w:p>
        </w:tc>
        <w:tc>
          <w:tcPr>
            <w:tcW w:w="1636" w:type="dxa"/>
          </w:tcPr>
          <w:p w14:paraId="135750AD" w14:textId="284ED17C" w:rsidR="00E1502B" w:rsidRPr="009905B5" w:rsidRDefault="00E1502B" w:rsidP="00E1502B">
            <w:pPr>
              <w:rPr>
                <w:rFonts w:ascii="Arial" w:hAnsi="Arial" w:cs="Arial"/>
                <w:color w:val="000000" w:themeColor="text1"/>
                <w:sz w:val="20"/>
                <w:vertAlign w:val="superscript"/>
              </w:rPr>
            </w:pPr>
            <w:r w:rsidRPr="001E591B">
              <w:rPr>
                <w:rFonts w:ascii="Arial" w:hAnsi="Arial" w:cs="Arial"/>
                <w:color w:val="000000" w:themeColor="text1"/>
                <w:sz w:val="20"/>
              </w:rPr>
              <w:t xml:space="preserve">Mentor Training </w:t>
            </w:r>
            <w:proofErr w:type="gramStart"/>
            <w:r w:rsidRPr="001E591B">
              <w:rPr>
                <w:rFonts w:ascii="Arial" w:hAnsi="Arial" w:cs="Arial"/>
                <w:color w:val="000000" w:themeColor="text1"/>
                <w:sz w:val="20"/>
              </w:rPr>
              <w:t>Event</w:t>
            </w:r>
            <w:r w:rsidR="009905B5">
              <w:rPr>
                <w:rFonts w:ascii="Arial" w:hAnsi="Arial" w:cs="Arial"/>
                <w:color w:val="000000" w:themeColor="text1"/>
                <w:sz w:val="20"/>
                <w:vertAlign w:val="superscript"/>
              </w:rPr>
              <w:t>(</w:t>
            </w:r>
            <w:proofErr w:type="gramEnd"/>
            <w:r w:rsidR="009905B5">
              <w:rPr>
                <w:rFonts w:ascii="Arial" w:hAnsi="Arial" w:cs="Arial"/>
                <w:color w:val="000000" w:themeColor="text1"/>
                <w:sz w:val="20"/>
                <w:vertAlign w:val="superscript"/>
              </w:rPr>
              <w:t>4)</w:t>
            </w:r>
          </w:p>
        </w:tc>
        <w:tc>
          <w:tcPr>
            <w:tcW w:w="2070" w:type="dxa"/>
          </w:tcPr>
          <w:p w14:paraId="29FA7119" w14:textId="2DD49CC3" w:rsidR="00E1502B" w:rsidRPr="001E591B" w:rsidRDefault="0026648D" w:rsidP="00E1502B">
            <w:pPr>
              <w:rPr>
                <w:rFonts w:ascii="Arial" w:hAnsi="Arial" w:cs="Arial"/>
                <w:color w:val="000000" w:themeColor="text1"/>
                <w:sz w:val="20"/>
              </w:rPr>
            </w:pPr>
            <w:r w:rsidRPr="004923B9">
              <w:rPr>
                <w:rFonts w:ascii="Arial" w:hAnsi="Arial" w:cs="Arial"/>
                <w:color w:val="000000" w:themeColor="text1"/>
                <w:sz w:val="20"/>
                <w:highlight w:val="yellow"/>
              </w:rPr>
              <w:t>August 2</w:t>
            </w:r>
            <w:r w:rsidR="004923B9" w:rsidRPr="004923B9">
              <w:rPr>
                <w:rFonts w:ascii="Arial" w:hAnsi="Arial" w:cs="Arial"/>
                <w:color w:val="000000" w:themeColor="text1"/>
                <w:sz w:val="20"/>
                <w:highlight w:val="yellow"/>
              </w:rPr>
              <w:t>4</w:t>
            </w:r>
            <w:r w:rsidR="0087073D" w:rsidRPr="004923B9">
              <w:rPr>
                <w:rFonts w:ascii="Arial" w:hAnsi="Arial" w:cs="Arial"/>
                <w:color w:val="000000" w:themeColor="text1"/>
                <w:sz w:val="20"/>
                <w:highlight w:val="yellow"/>
              </w:rPr>
              <w:t>, 202</w:t>
            </w:r>
            <w:r w:rsidR="004923B9" w:rsidRPr="004923B9">
              <w:rPr>
                <w:rFonts w:ascii="Arial" w:hAnsi="Arial" w:cs="Arial"/>
                <w:color w:val="000000" w:themeColor="text1"/>
                <w:sz w:val="20"/>
                <w:highlight w:val="yellow"/>
              </w:rPr>
              <w:t>4</w:t>
            </w:r>
          </w:p>
          <w:p w14:paraId="17BECADA" w14:textId="03936587" w:rsidR="00E1502B" w:rsidRPr="001E591B" w:rsidRDefault="0034571B" w:rsidP="00E1502B">
            <w:pPr>
              <w:rPr>
                <w:rFonts w:ascii="Arial" w:hAnsi="Arial" w:cs="Arial"/>
                <w:color w:val="000000" w:themeColor="text1"/>
                <w:sz w:val="20"/>
              </w:rPr>
            </w:pPr>
            <w:r>
              <w:rPr>
                <w:rFonts w:ascii="Arial" w:hAnsi="Arial" w:cs="Arial"/>
                <w:color w:val="000000" w:themeColor="text1"/>
                <w:sz w:val="20"/>
              </w:rPr>
              <w:t>Saturday</w:t>
            </w:r>
          </w:p>
        </w:tc>
        <w:tc>
          <w:tcPr>
            <w:tcW w:w="3240" w:type="dxa"/>
          </w:tcPr>
          <w:p w14:paraId="0ADB409B" w14:textId="57E0CBD5" w:rsidR="00E1502B" w:rsidRPr="001E591B" w:rsidRDefault="001212E5" w:rsidP="00E1502B">
            <w:pPr>
              <w:rPr>
                <w:rFonts w:ascii="Arial" w:hAnsi="Arial" w:cs="Arial"/>
                <w:color w:val="000000" w:themeColor="text1"/>
                <w:sz w:val="20"/>
              </w:rPr>
            </w:pPr>
            <w:r>
              <w:rPr>
                <w:rFonts w:ascii="Arial" w:hAnsi="Arial" w:cs="Arial"/>
                <w:color w:val="000000" w:themeColor="text1"/>
                <w:sz w:val="20"/>
              </w:rPr>
              <w:t>Event</w:t>
            </w:r>
            <w:r w:rsidR="00E1502B" w:rsidRPr="001E591B">
              <w:rPr>
                <w:rFonts w:ascii="Arial" w:hAnsi="Arial" w:cs="Arial"/>
                <w:color w:val="000000" w:themeColor="text1"/>
                <w:sz w:val="20"/>
              </w:rPr>
              <w:t>: 9:</w:t>
            </w:r>
            <w:r>
              <w:rPr>
                <w:rFonts w:ascii="Arial" w:hAnsi="Arial" w:cs="Arial"/>
                <w:color w:val="000000" w:themeColor="text1"/>
                <w:sz w:val="20"/>
              </w:rPr>
              <w:t>00</w:t>
            </w:r>
            <w:r w:rsidR="00FA408C">
              <w:rPr>
                <w:rFonts w:ascii="Arial" w:hAnsi="Arial" w:cs="Arial"/>
                <w:color w:val="000000" w:themeColor="text1"/>
                <w:sz w:val="20"/>
              </w:rPr>
              <w:t xml:space="preserve"> </w:t>
            </w:r>
            <w:r w:rsidRPr="001E591B">
              <w:rPr>
                <w:rFonts w:ascii="Arial" w:hAnsi="Arial" w:cs="Arial"/>
                <w:color w:val="000000" w:themeColor="text1"/>
                <w:sz w:val="20"/>
              </w:rPr>
              <w:t>AM</w:t>
            </w:r>
            <w:r w:rsidR="00E1502B" w:rsidRPr="001E591B">
              <w:rPr>
                <w:rFonts w:ascii="Arial" w:hAnsi="Arial" w:cs="Arial"/>
                <w:color w:val="000000" w:themeColor="text1"/>
                <w:sz w:val="20"/>
              </w:rPr>
              <w:t>-</w:t>
            </w:r>
            <w:r>
              <w:rPr>
                <w:rFonts w:ascii="Arial" w:hAnsi="Arial" w:cs="Arial"/>
                <w:color w:val="000000" w:themeColor="text1"/>
                <w:sz w:val="20"/>
              </w:rPr>
              <w:t>1:</w:t>
            </w:r>
            <w:r w:rsidR="00355DC2">
              <w:rPr>
                <w:rFonts w:ascii="Arial" w:hAnsi="Arial" w:cs="Arial"/>
                <w:color w:val="000000" w:themeColor="text1"/>
                <w:sz w:val="20"/>
              </w:rPr>
              <w:t>3</w:t>
            </w:r>
            <w:r w:rsidR="00FA408C">
              <w:rPr>
                <w:rFonts w:ascii="Arial" w:hAnsi="Arial" w:cs="Arial"/>
                <w:color w:val="000000" w:themeColor="text1"/>
                <w:sz w:val="20"/>
              </w:rPr>
              <w:t xml:space="preserve">0 </w:t>
            </w:r>
            <w:r w:rsidR="00E1502B" w:rsidRPr="001E591B">
              <w:rPr>
                <w:rFonts w:ascii="Arial" w:hAnsi="Arial" w:cs="Arial"/>
                <w:color w:val="000000" w:themeColor="text1"/>
                <w:sz w:val="20"/>
              </w:rPr>
              <w:t>PM</w:t>
            </w:r>
            <w:r w:rsidR="001E591B" w:rsidRPr="001E591B">
              <w:rPr>
                <w:rFonts w:ascii="Arial" w:hAnsi="Arial" w:cs="Arial"/>
                <w:color w:val="000000" w:themeColor="text1"/>
                <w:sz w:val="20"/>
              </w:rPr>
              <w:t xml:space="preserve"> </w:t>
            </w:r>
            <w:r w:rsidR="001E591B" w:rsidRPr="001E591B">
              <w:rPr>
                <w:rFonts w:ascii="Arial" w:hAnsi="Arial" w:cs="Arial"/>
                <w:color w:val="000000" w:themeColor="text1"/>
                <w:sz w:val="20"/>
                <w:vertAlign w:val="superscript"/>
              </w:rPr>
              <w:t>(1)</w:t>
            </w:r>
          </w:p>
          <w:p w14:paraId="0D78CF8C" w14:textId="283B4B18" w:rsidR="00E1502B" w:rsidRPr="001E591B" w:rsidRDefault="005F3BDA" w:rsidP="00E1502B">
            <w:pPr>
              <w:rPr>
                <w:rFonts w:ascii="Arial" w:hAnsi="Arial" w:cs="Arial"/>
                <w:color w:val="000000" w:themeColor="text1"/>
                <w:sz w:val="20"/>
              </w:rPr>
            </w:pPr>
            <w:r w:rsidRPr="001E591B">
              <w:rPr>
                <w:rFonts w:ascii="Arial" w:hAnsi="Arial" w:cs="Arial"/>
                <w:color w:val="000000" w:themeColor="text1"/>
                <w:sz w:val="20"/>
              </w:rPr>
              <w:t xml:space="preserve">Lunch: </w:t>
            </w:r>
            <w:r>
              <w:rPr>
                <w:rFonts w:ascii="Arial" w:hAnsi="Arial" w:cs="Arial"/>
                <w:color w:val="000000" w:themeColor="text1"/>
                <w:sz w:val="20"/>
              </w:rPr>
              <w:t xml:space="preserve">Integrated into </w:t>
            </w:r>
            <w:proofErr w:type="gramStart"/>
            <w:r>
              <w:rPr>
                <w:rFonts w:ascii="Arial" w:hAnsi="Arial" w:cs="Arial"/>
                <w:color w:val="000000" w:themeColor="text1"/>
                <w:sz w:val="20"/>
              </w:rPr>
              <w:t>Event</w:t>
            </w:r>
            <w:r w:rsidRPr="001E591B">
              <w:rPr>
                <w:rFonts w:ascii="Arial" w:hAnsi="Arial" w:cs="Arial"/>
                <w:color w:val="000000" w:themeColor="text1"/>
                <w:sz w:val="20"/>
                <w:vertAlign w:val="superscript"/>
              </w:rPr>
              <w:t>(</w:t>
            </w:r>
            <w:proofErr w:type="gramEnd"/>
            <w:r w:rsidRPr="001E591B">
              <w:rPr>
                <w:rFonts w:ascii="Arial" w:hAnsi="Arial" w:cs="Arial"/>
                <w:color w:val="000000" w:themeColor="text1"/>
                <w:sz w:val="20"/>
                <w:vertAlign w:val="superscript"/>
              </w:rPr>
              <w:t>2)</w:t>
            </w:r>
          </w:p>
        </w:tc>
        <w:tc>
          <w:tcPr>
            <w:tcW w:w="1705" w:type="dxa"/>
          </w:tcPr>
          <w:p w14:paraId="6EBEEE7C" w14:textId="13701C5A" w:rsidR="00E1502B" w:rsidRPr="001E591B" w:rsidRDefault="005F3BDA" w:rsidP="00E1502B">
            <w:pPr>
              <w:rPr>
                <w:rFonts w:ascii="Arial" w:hAnsi="Arial" w:cs="Arial"/>
                <w:color w:val="000000" w:themeColor="text1"/>
                <w:sz w:val="20"/>
              </w:rPr>
            </w:pPr>
            <w:r>
              <w:rPr>
                <w:rFonts w:ascii="Arial" w:hAnsi="Arial" w:cs="Arial"/>
                <w:color w:val="000000" w:themeColor="text1"/>
                <w:sz w:val="20"/>
              </w:rPr>
              <w:t xml:space="preserve">Elmhurst </w:t>
            </w:r>
            <w:proofErr w:type="spellStart"/>
            <w:proofErr w:type="gramStart"/>
            <w:r>
              <w:rPr>
                <w:rFonts w:ascii="Arial" w:hAnsi="Arial" w:cs="Arial"/>
                <w:color w:val="000000" w:themeColor="text1"/>
                <w:sz w:val="20"/>
              </w:rPr>
              <w:t>University</w:t>
            </w:r>
            <w:r w:rsidRPr="001E591B">
              <w:rPr>
                <w:rFonts w:ascii="ZWAdobeF" w:hAnsi="ZWAdobeF" w:cs="ZWAdobeF"/>
                <w:color w:val="000000" w:themeColor="text1"/>
                <w:sz w:val="2"/>
                <w:szCs w:val="2"/>
              </w:rPr>
              <w:t>P</w:t>
            </w:r>
            <w:proofErr w:type="spellEnd"/>
            <w:r w:rsidRPr="001E591B">
              <w:rPr>
                <w:rFonts w:ascii="Arial" w:hAnsi="Arial" w:cs="Arial"/>
                <w:color w:val="000000" w:themeColor="text1"/>
                <w:sz w:val="20"/>
                <w:vertAlign w:val="superscript"/>
              </w:rPr>
              <w:t>(</w:t>
            </w:r>
            <w:proofErr w:type="gramEnd"/>
            <w:r w:rsidRPr="001E591B">
              <w:rPr>
                <w:rFonts w:ascii="Arial" w:hAnsi="Arial" w:cs="Arial"/>
                <w:color w:val="000000" w:themeColor="text1"/>
                <w:sz w:val="20"/>
                <w:vertAlign w:val="superscript"/>
              </w:rPr>
              <w:t>3)</w:t>
            </w:r>
          </w:p>
        </w:tc>
      </w:tr>
      <w:tr w:rsidR="001E591B" w:rsidRPr="001E591B" w14:paraId="7066BB05" w14:textId="77777777" w:rsidTr="00850BB5">
        <w:tc>
          <w:tcPr>
            <w:tcW w:w="339" w:type="dxa"/>
          </w:tcPr>
          <w:p w14:paraId="224BACDD" w14:textId="38337C9B" w:rsidR="00E1502B" w:rsidRPr="001E591B" w:rsidRDefault="00E1502B" w:rsidP="00E1502B">
            <w:pPr>
              <w:rPr>
                <w:rFonts w:ascii="Arial" w:hAnsi="Arial" w:cs="Arial"/>
                <w:color w:val="000000" w:themeColor="text1"/>
                <w:sz w:val="20"/>
              </w:rPr>
            </w:pPr>
            <w:r w:rsidRPr="001E591B">
              <w:rPr>
                <w:rFonts w:ascii="Arial" w:hAnsi="Arial" w:cs="Arial"/>
                <w:color w:val="000000" w:themeColor="text1"/>
                <w:sz w:val="20"/>
              </w:rPr>
              <w:t>2</w:t>
            </w:r>
          </w:p>
        </w:tc>
        <w:tc>
          <w:tcPr>
            <w:tcW w:w="1636" w:type="dxa"/>
          </w:tcPr>
          <w:p w14:paraId="4C336523" w14:textId="15642AF0" w:rsidR="00E1502B" w:rsidRPr="009905B5" w:rsidRDefault="00E1502B" w:rsidP="00E1502B">
            <w:pPr>
              <w:rPr>
                <w:rFonts w:ascii="Arial" w:hAnsi="Arial" w:cs="Arial"/>
                <w:color w:val="000000" w:themeColor="text1"/>
                <w:sz w:val="20"/>
                <w:vertAlign w:val="superscript"/>
              </w:rPr>
            </w:pPr>
            <w:r w:rsidRPr="001E591B">
              <w:rPr>
                <w:rFonts w:ascii="Arial" w:hAnsi="Arial" w:cs="Arial"/>
                <w:color w:val="000000" w:themeColor="text1"/>
                <w:sz w:val="20"/>
              </w:rPr>
              <w:t xml:space="preserve">Kickoff </w:t>
            </w:r>
            <w:proofErr w:type="gramStart"/>
            <w:r w:rsidRPr="001E591B">
              <w:rPr>
                <w:rFonts w:ascii="Arial" w:hAnsi="Arial" w:cs="Arial"/>
                <w:color w:val="000000" w:themeColor="text1"/>
                <w:sz w:val="20"/>
              </w:rPr>
              <w:t>Event</w:t>
            </w:r>
            <w:r w:rsidR="009905B5">
              <w:rPr>
                <w:rFonts w:ascii="Arial" w:hAnsi="Arial" w:cs="Arial"/>
                <w:color w:val="000000" w:themeColor="text1"/>
                <w:sz w:val="20"/>
                <w:vertAlign w:val="superscript"/>
              </w:rPr>
              <w:t>(</w:t>
            </w:r>
            <w:proofErr w:type="gramEnd"/>
            <w:r w:rsidR="009905B5">
              <w:rPr>
                <w:rFonts w:ascii="Arial" w:hAnsi="Arial" w:cs="Arial"/>
                <w:color w:val="000000" w:themeColor="text1"/>
                <w:sz w:val="20"/>
                <w:vertAlign w:val="superscript"/>
              </w:rPr>
              <w:t>4)</w:t>
            </w:r>
          </w:p>
        </w:tc>
        <w:tc>
          <w:tcPr>
            <w:tcW w:w="2070" w:type="dxa"/>
          </w:tcPr>
          <w:p w14:paraId="1674AD67" w14:textId="52ADC6F8" w:rsidR="0087073D" w:rsidRPr="001E591B" w:rsidRDefault="0026648D" w:rsidP="0087073D">
            <w:pPr>
              <w:rPr>
                <w:rFonts w:ascii="Arial" w:hAnsi="Arial" w:cs="Arial"/>
                <w:color w:val="000000" w:themeColor="text1"/>
                <w:sz w:val="20"/>
              </w:rPr>
            </w:pPr>
            <w:r w:rsidRPr="004923B9">
              <w:rPr>
                <w:rFonts w:ascii="Arial" w:hAnsi="Arial" w:cs="Arial"/>
                <w:color w:val="000000" w:themeColor="text1"/>
                <w:sz w:val="20"/>
                <w:highlight w:val="yellow"/>
              </w:rPr>
              <w:t xml:space="preserve">September </w:t>
            </w:r>
            <w:r w:rsidR="004923B9" w:rsidRPr="004923B9">
              <w:rPr>
                <w:rFonts w:ascii="Arial" w:hAnsi="Arial" w:cs="Arial"/>
                <w:color w:val="000000" w:themeColor="text1"/>
                <w:sz w:val="20"/>
                <w:highlight w:val="yellow"/>
              </w:rPr>
              <w:t>7</w:t>
            </w:r>
            <w:r w:rsidR="0087073D" w:rsidRPr="004923B9">
              <w:rPr>
                <w:rFonts w:ascii="Arial" w:hAnsi="Arial" w:cs="Arial"/>
                <w:color w:val="000000" w:themeColor="text1"/>
                <w:sz w:val="20"/>
                <w:highlight w:val="yellow"/>
              </w:rPr>
              <w:t>, 202</w:t>
            </w:r>
            <w:r w:rsidR="004923B9" w:rsidRPr="004923B9">
              <w:rPr>
                <w:rFonts w:ascii="Arial" w:hAnsi="Arial" w:cs="Arial"/>
                <w:color w:val="000000" w:themeColor="text1"/>
                <w:sz w:val="20"/>
                <w:highlight w:val="yellow"/>
              </w:rPr>
              <w:t>4</w:t>
            </w:r>
          </w:p>
          <w:p w14:paraId="6ABBDB29" w14:textId="3160BFFA" w:rsidR="00E1502B" w:rsidRPr="001E591B" w:rsidRDefault="00E1502B" w:rsidP="00E1502B">
            <w:pPr>
              <w:rPr>
                <w:rFonts w:ascii="Arial" w:hAnsi="Arial" w:cs="Arial"/>
                <w:color w:val="000000" w:themeColor="text1"/>
                <w:sz w:val="20"/>
              </w:rPr>
            </w:pPr>
            <w:r w:rsidRPr="001E591B">
              <w:rPr>
                <w:rFonts w:ascii="Arial" w:hAnsi="Arial" w:cs="Arial"/>
                <w:color w:val="000000" w:themeColor="text1"/>
                <w:sz w:val="20"/>
              </w:rPr>
              <w:t>Saturday</w:t>
            </w:r>
          </w:p>
        </w:tc>
        <w:tc>
          <w:tcPr>
            <w:tcW w:w="3240" w:type="dxa"/>
          </w:tcPr>
          <w:p w14:paraId="32440279" w14:textId="0CB28A77" w:rsidR="001212E5" w:rsidRPr="001E591B" w:rsidRDefault="001212E5" w:rsidP="001212E5">
            <w:pPr>
              <w:rPr>
                <w:rFonts w:ascii="Arial" w:hAnsi="Arial" w:cs="Arial"/>
                <w:color w:val="000000" w:themeColor="text1"/>
                <w:sz w:val="20"/>
              </w:rPr>
            </w:pPr>
            <w:r>
              <w:rPr>
                <w:rFonts w:ascii="Arial" w:hAnsi="Arial" w:cs="Arial"/>
                <w:color w:val="000000" w:themeColor="text1"/>
                <w:sz w:val="20"/>
              </w:rPr>
              <w:t>Event</w:t>
            </w:r>
            <w:r w:rsidRPr="001E591B">
              <w:rPr>
                <w:rFonts w:ascii="Arial" w:hAnsi="Arial" w:cs="Arial"/>
                <w:color w:val="000000" w:themeColor="text1"/>
                <w:sz w:val="20"/>
              </w:rPr>
              <w:t xml:space="preserve">: </w:t>
            </w:r>
            <w:r w:rsidR="009D11C3" w:rsidRPr="001E591B">
              <w:rPr>
                <w:rFonts w:ascii="Arial" w:hAnsi="Arial" w:cs="Arial"/>
                <w:color w:val="000000" w:themeColor="text1"/>
                <w:sz w:val="20"/>
              </w:rPr>
              <w:t>9:</w:t>
            </w:r>
            <w:r w:rsidR="009D11C3">
              <w:rPr>
                <w:rFonts w:ascii="Arial" w:hAnsi="Arial" w:cs="Arial"/>
                <w:color w:val="000000" w:themeColor="text1"/>
                <w:sz w:val="20"/>
              </w:rPr>
              <w:t>00</w:t>
            </w:r>
            <w:r w:rsidR="00FA408C">
              <w:rPr>
                <w:rFonts w:ascii="Arial" w:hAnsi="Arial" w:cs="Arial"/>
                <w:color w:val="000000" w:themeColor="text1"/>
                <w:sz w:val="20"/>
              </w:rPr>
              <w:t xml:space="preserve"> </w:t>
            </w:r>
            <w:r w:rsidR="009D11C3" w:rsidRPr="001E591B">
              <w:rPr>
                <w:rFonts w:ascii="Arial" w:hAnsi="Arial" w:cs="Arial"/>
                <w:color w:val="000000" w:themeColor="text1"/>
                <w:sz w:val="20"/>
              </w:rPr>
              <w:t>AM-</w:t>
            </w:r>
            <w:r w:rsidR="009D11C3">
              <w:rPr>
                <w:rFonts w:ascii="Arial" w:hAnsi="Arial" w:cs="Arial"/>
                <w:color w:val="000000" w:themeColor="text1"/>
                <w:sz w:val="20"/>
              </w:rPr>
              <w:t>1:</w:t>
            </w:r>
            <w:r w:rsidR="00355DC2">
              <w:rPr>
                <w:rFonts w:ascii="Arial" w:hAnsi="Arial" w:cs="Arial"/>
                <w:color w:val="000000" w:themeColor="text1"/>
                <w:sz w:val="20"/>
              </w:rPr>
              <w:t>3</w:t>
            </w:r>
            <w:r w:rsidR="00FA408C">
              <w:rPr>
                <w:rFonts w:ascii="Arial" w:hAnsi="Arial" w:cs="Arial"/>
                <w:color w:val="000000" w:themeColor="text1"/>
                <w:sz w:val="20"/>
              </w:rPr>
              <w:t xml:space="preserve">0 </w:t>
            </w:r>
            <w:r w:rsidR="009D11C3" w:rsidRPr="001E591B">
              <w:rPr>
                <w:rFonts w:ascii="Arial" w:hAnsi="Arial" w:cs="Arial"/>
                <w:color w:val="000000" w:themeColor="text1"/>
                <w:sz w:val="20"/>
              </w:rPr>
              <w:t>PM</w:t>
            </w:r>
            <w:r w:rsidRPr="001E591B">
              <w:rPr>
                <w:rFonts w:ascii="Arial" w:hAnsi="Arial" w:cs="Arial"/>
                <w:color w:val="000000" w:themeColor="text1"/>
                <w:sz w:val="20"/>
              </w:rPr>
              <w:t xml:space="preserve"> </w:t>
            </w:r>
            <w:r w:rsidRPr="001E591B">
              <w:rPr>
                <w:rFonts w:ascii="Arial" w:hAnsi="Arial" w:cs="Arial"/>
                <w:color w:val="000000" w:themeColor="text1"/>
                <w:sz w:val="20"/>
                <w:vertAlign w:val="superscript"/>
              </w:rPr>
              <w:t>(1)</w:t>
            </w:r>
          </w:p>
          <w:p w14:paraId="43D39FDE" w14:textId="77CD751C" w:rsidR="00E1502B" w:rsidRPr="001E591B" w:rsidRDefault="001212E5" w:rsidP="00E1502B">
            <w:pPr>
              <w:rPr>
                <w:rFonts w:ascii="Arial" w:hAnsi="Arial" w:cs="Arial"/>
                <w:color w:val="000000" w:themeColor="text1"/>
                <w:sz w:val="20"/>
              </w:rPr>
            </w:pPr>
            <w:r w:rsidRPr="001E591B">
              <w:rPr>
                <w:rFonts w:ascii="Arial" w:hAnsi="Arial" w:cs="Arial"/>
                <w:color w:val="000000" w:themeColor="text1"/>
                <w:sz w:val="20"/>
              </w:rPr>
              <w:t xml:space="preserve">Lunch: </w:t>
            </w:r>
            <w:r>
              <w:rPr>
                <w:rFonts w:ascii="Arial" w:hAnsi="Arial" w:cs="Arial"/>
                <w:color w:val="000000" w:themeColor="text1"/>
                <w:sz w:val="20"/>
              </w:rPr>
              <w:t xml:space="preserve">Integrated into </w:t>
            </w:r>
            <w:proofErr w:type="gramStart"/>
            <w:r>
              <w:rPr>
                <w:rFonts w:ascii="Arial" w:hAnsi="Arial" w:cs="Arial"/>
                <w:color w:val="000000" w:themeColor="text1"/>
                <w:sz w:val="20"/>
              </w:rPr>
              <w:t>Event</w:t>
            </w:r>
            <w:r w:rsidRPr="001E591B">
              <w:rPr>
                <w:rFonts w:ascii="Arial" w:hAnsi="Arial" w:cs="Arial"/>
                <w:color w:val="000000" w:themeColor="text1"/>
                <w:sz w:val="20"/>
                <w:vertAlign w:val="superscript"/>
              </w:rPr>
              <w:t>(</w:t>
            </w:r>
            <w:proofErr w:type="gramEnd"/>
            <w:r w:rsidRPr="001E591B">
              <w:rPr>
                <w:rFonts w:ascii="Arial" w:hAnsi="Arial" w:cs="Arial"/>
                <w:color w:val="000000" w:themeColor="text1"/>
                <w:sz w:val="20"/>
                <w:vertAlign w:val="superscript"/>
              </w:rPr>
              <w:t>2)</w:t>
            </w:r>
          </w:p>
        </w:tc>
        <w:tc>
          <w:tcPr>
            <w:tcW w:w="1705" w:type="dxa"/>
          </w:tcPr>
          <w:p w14:paraId="28A8D7AC" w14:textId="71FD3D7F" w:rsidR="00E1502B" w:rsidRPr="001E591B" w:rsidRDefault="00CD612A" w:rsidP="00E1502B">
            <w:pPr>
              <w:rPr>
                <w:rFonts w:ascii="Arial" w:hAnsi="Arial" w:cs="Arial"/>
                <w:color w:val="000000" w:themeColor="text1"/>
                <w:sz w:val="20"/>
              </w:rPr>
            </w:pPr>
            <w:r>
              <w:rPr>
                <w:rFonts w:ascii="Arial" w:hAnsi="Arial" w:cs="Arial"/>
                <w:color w:val="000000" w:themeColor="text1"/>
                <w:sz w:val="20"/>
              </w:rPr>
              <w:t xml:space="preserve">Elmhurst </w:t>
            </w:r>
            <w:proofErr w:type="spellStart"/>
            <w:proofErr w:type="gramStart"/>
            <w:r>
              <w:rPr>
                <w:rFonts w:ascii="Arial" w:hAnsi="Arial" w:cs="Arial"/>
                <w:color w:val="000000" w:themeColor="text1"/>
                <w:sz w:val="20"/>
              </w:rPr>
              <w:t>University</w:t>
            </w:r>
            <w:r w:rsidRPr="001E591B">
              <w:rPr>
                <w:rFonts w:ascii="ZWAdobeF" w:hAnsi="ZWAdobeF" w:cs="ZWAdobeF"/>
                <w:color w:val="000000" w:themeColor="text1"/>
                <w:sz w:val="2"/>
                <w:szCs w:val="2"/>
              </w:rPr>
              <w:t>P</w:t>
            </w:r>
            <w:proofErr w:type="spellEnd"/>
            <w:r w:rsidRPr="001E591B">
              <w:rPr>
                <w:rFonts w:ascii="Arial" w:hAnsi="Arial" w:cs="Arial"/>
                <w:color w:val="000000" w:themeColor="text1"/>
                <w:sz w:val="20"/>
                <w:vertAlign w:val="superscript"/>
              </w:rPr>
              <w:t>(</w:t>
            </w:r>
            <w:proofErr w:type="gramEnd"/>
            <w:r w:rsidRPr="001E591B">
              <w:rPr>
                <w:rFonts w:ascii="Arial" w:hAnsi="Arial" w:cs="Arial"/>
                <w:color w:val="000000" w:themeColor="text1"/>
                <w:sz w:val="20"/>
                <w:vertAlign w:val="superscript"/>
              </w:rPr>
              <w:t>3)</w:t>
            </w:r>
          </w:p>
        </w:tc>
      </w:tr>
      <w:tr w:rsidR="001E591B" w:rsidRPr="001E591B" w14:paraId="551A0B1D" w14:textId="77777777" w:rsidTr="00850BB5">
        <w:tc>
          <w:tcPr>
            <w:tcW w:w="339" w:type="dxa"/>
          </w:tcPr>
          <w:p w14:paraId="13D46334" w14:textId="7088338F" w:rsidR="003D7C34" w:rsidRPr="001E591B" w:rsidRDefault="003D7C34" w:rsidP="003D7C34">
            <w:pPr>
              <w:rPr>
                <w:rFonts w:ascii="Arial" w:hAnsi="Arial" w:cs="Arial"/>
                <w:color w:val="000000" w:themeColor="text1"/>
                <w:sz w:val="20"/>
              </w:rPr>
            </w:pPr>
            <w:r w:rsidRPr="001E591B">
              <w:rPr>
                <w:rFonts w:ascii="Arial" w:hAnsi="Arial" w:cs="Arial"/>
                <w:color w:val="000000" w:themeColor="text1"/>
                <w:sz w:val="20"/>
              </w:rPr>
              <w:t>3</w:t>
            </w:r>
          </w:p>
        </w:tc>
        <w:tc>
          <w:tcPr>
            <w:tcW w:w="1636" w:type="dxa"/>
          </w:tcPr>
          <w:p w14:paraId="55EE7AFC" w14:textId="4B43EE69" w:rsidR="003D7C34" w:rsidRPr="009905B5" w:rsidRDefault="003D7C34" w:rsidP="003D7C34">
            <w:pPr>
              <w:rPr>
                <w:rFonts w:ascii="Arial" w:hAnsi="Arial" w:cs="Arial"/>
                <w:color w:val="000000" w:themeColor="text1"/>
                <w:sz w:val="20"/>
                <w:vertAlign w:val="superscript"/>
              </w:rPr>
            </w:pPr>
            <w:r w:rsidRPr="001E591B">
              <w:rPr>
                <w:rFonts w:ascii="Arial" w:hAnsi="Arial" w:cs="Arial"/>
                <w:color w:val="000000" w:themeColor="text1"/>
                <w:sz w:val="20"/>
              </w:rPr>
              <w:t>Mid-</w:t>
            </w:r>
            <w:r w:rsidR="00FA408C">
              <w:rPr>
                <w:rFonts w:ascii="Arial" w:hAnsi="Arial" w:cs="Arial"/>
                <w:color w:val="000000" w:themeColor="text1"/>
                <w:sz w:val="20"/>
              </w:rPr>
              <w:t>S</w:t>
            </w:r>
            <w:r w:rsidRPr="001E591B">
              <w:rPr>
                <w:rFonts w:ascii="Arial" w:hAnsi="Arial" w:cs="Arial"/>
                <w:color w:val="000000" w:themeColor="text1"/>
                <w:sz w:val="20"/>
              </w:rPr>
              <w:t xml:space="preserve">ession </w:t>
            </w:r>
            <w:proofErr w:type="gramStart"/>
            <w:r w:rsidRPr="001E591B">
              <w:rPr>
                <w:rFonts w:ascii="Arial" w:hAnsi="Arial" w:cs="Arial"/>
                <w:color w:val="000000" w:themeColor="text1"/>
                <w:sz w:val="20"/>
              </w:rPr>
              <w:t>Event</w:t>
            </w:r>
            <w:r w:rsidR="009905B5">
              <w:rPr>
                <w:rFonts w:ascii="Arial" w:hAnsi="Arial" w:cs="Arial"/>
                <w:color w:val="000000" w:themeColor="text1"/>
                <w:sz w:val="20"/>
                <w:vertAlign w:val="superscript"/>
              </w:rPr>
              <w:t>(</w:t>
            </w:r>
            <w:proofErr w:type="gramEnd"/>
            <w:r w:rsidR="009905B5">
              <w:rPr>
                <w:rFonts w:ascii="Arial" w:hAnsi="Arial" w:cs="Arial"/>
                <w:color w:val="000000" w:themeColor="text1"/>
                <w:sz w:val="20"/>
                <w:vertAlign w:val="superscript"/>
              </w:rPr>
              <w:t>4)</w:t>
            </w:r>
          </w:p>
        </w:tc>
        <w:tc>
          <w:tcPr>
            <w:tcW w:w="2070" w:type="dxa"/>
          </w:tcPr>
          <w:p w14:paraId="0FBB4A6F" w14:textId="289A0E02" w:rsidR="003D7C34" w:rsidRPr="001E591B" w:rsidRDefault="0026648D" w:rsidP="003D7C34">
            <w:pPr>
              <w:rPr>
                <w:rFonts w:ascii="Arial" w:hAnsi="Arial" w:cs="Arial"/>
                <w:color w:val="000000" w:themeColor="text1"/>
                <w:sz w:val="20"/>
              </w:rPr>
            </w:pPr>
            <w:r w:rsidRPr="004923B9">
              <w:rPr>
                <w:rFonts w:ascii="Arial" w:hAnsi="Arial" w:cs="Arial"/>
                <w:color w:val="000000" w:themeColor="text1"/>
                <w:sz w:val="20"/>
                <w:highlight w:val="yellow"/>
              </w:rPr>
              <w:t>November 1</w:t>
            </w:r>
            <w:r w:rsidR="004923B9" w:rsidRPr="004923B9">
              <w:rPr>
                <w:rFonts w:ascii="Arial" w:hAnsi="Arial" w:cs="Arial"/>
                <w:color w:val="000000" w:themeColor="text1"/>
                <w:sz w:val="20"/>
                <w:highlight w:val="yellow"/>
              </w:rPr>
              <w:t>6</w:t>
            </w:r>
            <w:r w:rsidR="00D046A2" w:rsidRPr="004923B9">
              <w:rPr>
                <w:rFonts w:ascii="Arial" w:hAnsi="Arial" w:cs="Arial"/>
                <w:color w:val="000000" w:themeColor="text1"/>
                <w:sz w:val="20"/>
                <w:highlight w:val="yellow"/>
              </w:rPr>
              <w:t>, 202</w:t>
            </w:r>
            <w:r w:rsidR="004923B9" w:rsidRPr="004923B9">
              <w:rPr>
                <w:rFonts w:ascii="Arial" w:hAnsi="Arial" w:cs="Arial"/>
                <w:color w:val="000000" w:themeColor="text1"/>
                <w:sz w:val="20"/>
                <w:highlight w:val="yellow"/>
              </w:rPr>
              <w:t>4</w:t>
            </w:r>
          </w:p>
          <w:p w14:paraId="38F0FF1F" w14:textId="1F234C55" w:rsidR="003D7C34" w:rsidRPr="001E591B" w:rsidRDefault="003D7C34" w:rsidP="003D7C34">
            <w:pPr>
              <w:rPr>
                <w:rFonts w:ascii="Arial" w:hAnsi="Arial" w:cs="Arial"/>
                <w:color w:val="000000" w:themeColor="text1"/>
                <w:sz w:val="20"/>
              </w:rPr>
            </w:pPr>
            <w:r w:rsidRPr="001E591B">
              <w:rPr>
                <w:rFonts w:ascii="Arial" w:hAnsi="Arial" w:cs="Arial"/>
                <w:color w:val="000000" w:themeColor="text1"/>
                <w:sz w:val="20"/>
              </w:rPr>
              <w:t>Saturday</w:t>
            </w:r>
          </w:p>
        </w:tc>
        <w:tc>
          <w:tcPr>
            <w:tcW w:w="3240" w:type="dxa"/>
          </w:tcPr>
          <w:p w14:paraId="30BB2052" w14:textId="3A38022B" w:rsidR="002B7098" w:rsidRPr="001E591B" w:rsidRDefault="002B7098" w:rsidP="002B7098">
            <w:pPr>
              <w:rPr>
                <w:rFonts w:ascii="Arial" w:hAnsi="Arial" w:cs="Arial"/>
                <w:color w:val="000000" w:themeColor="text1"/>
                <w:sz w:val="20"/>
              </w:rPr>
            </w:pPr>
            <w:r>
              <w:rPr>
                <w:rFonts w:ascii="Arial" w:hAnsi="Arial" w:cs="Arial"/>
                <w:color w:val="000000" w:themeColor="text1"/>
                <w:sz w:val="20"/>
              </w:rPr>
              <w:t>Event</w:t>
            </w:r>
            <w:r w:rsidRPr="001E591B">
              <w:rPr>
                <w:rFonts w:ascii="Arial" w:hAnsi="Arial" w:cs="Arial"/>
                <w:color w:val="000000" w:themeColor="text1"/>
                <w:sz w:val="20"/>
              </w:rPr>
              <w:t xml:space="preserve">: </w:t>
            </w:r>
            <w:r w:rsidR="001903B8" w:rsidRPr="001E591B">
              <w:rPr>
                <w:rFonts w:ascii="Arial" w:hAnsi="Arial" w:cs="Arial"/>
                <w:color w:val="000000" w:themeColor="text1"/>
                <w:sz w:val="20"/>
              </w:rPr>
              <w:t>9:</w:t>
            </w:r>
            <w:r w:rsidR="001903B8">
              <w:rPr>
                <w:rFonts w:ascii="Arial" w:hAnsi="Arial" w:cs="Arial"/>
                <w:color w:val="000000" w:themeColor="text1"/>
                <w:sz w:val="20"/>
              </w:rPr>
              <w:t>00</w:t>
            </w:r>
            <w:r w:rsidR="00FA408C">
              <w:rPr>
                <w:rFonts w:ascii="Arial" w:hAnsi="Arial" w:cs="Arial"/>
                <w:color w:val="000000" w:themeColor="text1"/>
                <w:sz w:val="20"/>
              </w:rPr>
              <w:t xml:space="preserve"> </w:t>
            </w:r>
            <w:r w:rsidR="001903B8" w:rsidRPr="001E591B">
              <w:rPr>
                <w:rFonts w:ascii="Arial" w:hAnsi="Arial" w:cs="Arial"/>
                <w:color w:val="000000" w:themeColor="text1"/>
                <w:sz w:val="20"/>
              </w:rPr>
              <w:t>AM-</w:t>
            </w:r>
            <w:r w:rsidR="001903B8">
              <w:rPr>
                <w:rFonts w:ascii="Arial" w:hAnsi="Arial" w:cs="Arial"/>
                <w:color w:val="000000" w:themeColor="text1"/>
                <w:sz w:val="20"/>
              </w:rPr>
              <w:t>1:</w:t>
            </w:r>
            <w:r w:rsidR="00355DC2">
              <w:rPr>
                <w:rFonts w:ascii="Arial" w:hAnsi="Arial" w:cs="Arial"/>
                <w:color w:val="000000" w:themeColor="text1"/>
                <w:sz w:val="20"/>
              </w:rPr>
              <w:t>3</w:t>
            </w:r>
            <w:r w:rsidR="00FA408C">
              <w:rPr>
                <w:rFonts w:ascii="Arial" w:hAnsi="Arial" w:cs="Arial"/>
                <w:color w:val="000000" w:themeColor="text1"/>
                <w:sz w:val="20"/>
              </w:rPr>
              <w:t xml:space="preserve">0 </w:t>
            </w:r>
            <w:r w:rsidR="001903B8" w:rsidRPr="001E591B">
              <w:rPr>
                <w:rFonts w:ascii="Arial" w:hAnsi="Arial" w:cs="Arial"/>
                <w:color w:val="000000" w:themeColor="text1"/>
                <w:sz w:val="20"/>
              </w:rPr>
              <w:t xml:space="preserve">PM </w:t>
            </w:r>
            <w:r w:rsidRPr="001E591B">
              <w:rPr>
                <w:rFonts w:ascii="Arial" w:hAnsi="Arial" w:cs="Arial"/>
                <w:color w:val="000000" w:themeColor="text1"/>
                <w:sz w:val="20"/>
                <w:vertAlign w:val="superscript"/>
              </w:rPr>
              <w:t>(1)</w:t>
            </w:r>
          </w:p>
          <w:p w14:paraId="10781F7B" w14:textId="77C8FED2" w:rsidR="003D7C34" w:rsidRPr="001E591B" w:rsidRDefault="001212E5" w:rsidP="003D7C34">
            <w:pPr>
              <w:rPr>
                <w:rFonts w:ascii="Arial" w:hAnsi="Arial" w:cs="Arial"/>
                <w:color w:val="000000" w:themeColor="text1"/>
                <w:sz w:val="20"/>
              </w:rPr>
            </w:pPr>
            <w:r w:rsidRPr="001E591B">
              <w:rPr>
                <w:rFonts w:ascii="Arial" w:hAnsi="Arial" w:cs="Arial"/>
                <w:color w:val="000000" w:themeColor="text1"/>
                <w:sz w:val="20"/>
              </w:rPr>
              <w:t xml:space="preserve">Lunch: </w:t>
            </w:r>
            <w:r>
              <w:rPr>
                <w:rFonts w:ascii="Arial" w:hAnsi="Arial" w:cs="Arial"/>
                <w:color w:val="000000" w:themeColor="text1"/>
                <w:sz w:val="20"/>
              </w:rPr>
              <w:t xml:space="preserve">Integrated into </w:t>
            </w:r>
            <w:proofErr w:type="gramStart"/>
            <w:r>
              <w:rPr>
                <w:rFonts w:ascii="Arial" w:hAnsi="Arial" w:cs="Arial"/>
                <w:color w:val="000000" w:themeColor="text1"/>
                <w:sz w:val="20"/>
              </w:rPr>
              <w:t>Event</w:t>
            </w:r>
            <w:r w:rsidRPr="001E591B">
              <w:rPr>
                <w:rFonts w:ascii="Arial" w:hAnsi="Arial" w:cs="Arial"/>
                <w:color w:val="000000" w:themeColor="text1"/>
                <w:sz w:val="20"/>
                <w:vertAlign w:val="superscript"/>
              </w:rPr>
              <w:t>(</w:t>
            </w:r>
            <w:proofErr w:type="gramEnd"/>
            <w:r w:rsidRPr="001E591B">
              <w:rPr>
                <w:rFonts w:ascii="Arial" w:hAnsi="Arial" w:cs="Arial"/>
                <w:color w:val="000000" w:themeColor="text1"/>
                <w:sz w:val="20"/>
                <w:vertAlign w:val="superscript"/>
              </w:rPr>
              <w:t>2)</w:t>
            </w:r>
          </w:p>
        </w:tc>
        <w:tc>
          <w:tcPr>
            <w:tcW w:w="1705" w:type="dxa"/>
          </w:tcPr>
          <w:p w14:paraId="6B5C75A4" w14:textId="261200C3" w:rsidR="003D7C34" w:rsidRPr="001E591B" w:rsidRDefault="00CD612A" w:rsidP="003D7C34">
            <w:pPr>
              <w:rPr>
                <w:rFonts w:ascii="Arial" w:hAnsi="Arial" w:cs="Arial"/>
                <w:color w:val="000000" w:themeColor="text1"/>
                <w:sz w:val="20"/>
              </w:rPr>
            </w:pPr>
            <w:r>
              <w:rPr>
                <w:rFonts w:ascii="Arial" w:hAnsi="Arial" w:cs="Arial"/>
                <w:color w:val="000000" w:themeColor="text1"/>
                <w:sz w:val="20"/>
              </w:rPr>
              <w:t xml:space="preserve">Elmhurst </w:t>
            </w:r>
            <w:proofErr w:type="spellStart"/>
            <w:proofErr w:type="gramStart"/>
            <w:r>
              <w:rPr>
                <w:rFonts w:ascii="Arial" w:hAnsi="Arial" w:cs="Arial"/>
                <w:color w:val="000000" w:themeColor="text1"/>
                <w:sz w:val="20"/>
              </w:rPr>
              <w:t>University</w:t>
            </w:r>
            <w:r w:rsidRPr="001E591B">
              <w:rPr>
                <w:rFonts w:ascii="ZWAdobeF" w:hAnsi="ZWAdobeF" w:cs="ZWAdobeF"/>
                <w:color w:val="000000" w:themeColor="text1"/>
                <w:sz w:val="2"/>
                <w:szCs w:val="2"/>
              </w:rPr>
              <w:t>P</w:t>
            </w:r>
            <w:proofErr w:type="spellEnd"/>
            <w:r w:rsidRPr="001E591B">
              <w:rPr>
                <w:rFonts w:ascii="Arial" w:hAnsi="Arial" w:cs="Arial"/>
                <w:color w:val="000000" w:themeColor="text1"/>
                <w:sz w:val="20"/>
                <w:vertAlign w:val="superscript"/>
              </w:rPr>
              <w:t>(</w:t>
            </w:r>
            <w:proofErr w:type="gramEnd"/>
            <w:r w:rsidRPr="001E591B">
              <w:rPr>
                <w:rFonts w:ascii="Arial" w:hAnsi="Arial" w:cs="Arial"/>
                <w:color w:val="000000" w:themeColor="text1"/>
                <w:sz w:val="20"/>
                <w:vertAlign w:val="superscript"/>
              </w:rPr>
              <w:t>3)</w:t>
            </w:r>
          </w:p>
        </w:tc>
      </w:tr>
      <w:tr w:rsidR="001E591B" w:rsidRPr="001E591B" w14:paraId="19299543" w14:textId="77777777" w:rsidTr="00850BB5">
        <w:tc>
          <w:tcPr>
            <w:tcW w:w="339" w:type="dxa"/>
          </w:tcPr>
          <w:p w14:paraId="05E5CB20" w14:textId="0B70FA26" w:rsidR="003D7C34" w:rsidRPr="001E591B" w:rsidRDefault="003D7C34" w:rsidP="00083363">
            <w:pPr>
              <w:rPr>
                <w:rFonts w:ascii="Arial" w:hAnsi="Arial" w:cs="Arial"/>
                <w:color w:val="000000" w:themeColor="text1"/>
                <w:sz w:val="20"/>
              </w:rPr>
            </w:pPr>
            <w:r w:rsidRPr="001E591B">
              <w:rPr>
                <w:rFonts w:ascii="Arial" w:hAnsi="Arial" w:cs="Arial"/>
                <w:color w:val="000000" w:themeColor="text1"/>
                <w:sz w:val="20"/>
              </w:rPr>
              <w:t>4</w:t>
            </w:r>
          </w:p>
        </w:tc>
        <w:tc>
          <w:tcPr>
            <w:tcW w:w="1636" w:type="dxa"/>
          </w:tcPr>
          <w:p w14:paraId="5BAE2CDE" w14:textId="544F8023" w:rsidR="003D7C34" w:rsidRPr="009905B5" w:rsidRDefault="003D7C34" w:rsidP="00083363">
            <w:pPr>
              <w:rPr>
                <w:rFonts w:ascii="Arial" w:hAnsi="Arial" w:cs="Arial"/>
                <w:color w:val="000000" w:themeColor="text1"/>
                <w:sz w:val="20"/>
                <w:vertAlign w:val="superscript"/>
              </w:rPr>
            </w:pPr>
            <w:r w:rsidRPr="001E591B">
              <w:rPr>
                <w:rFonts w:ascii="Arial" w:hAnsi="Arial" w:cs="Arial"/>
                <w:color w:val="000000" w:themeColor="text1"/>
                <w:sz w:val="20"/>
              </w:rPr>
              <w:t xml:space="preserve">Final/Closing </w:t>
            </w:r>
            <w:proofErr w:type="gramStart"/>
            <w:r w:rsidRPr="001E591B">
              <w:rPr>
                <w:rFonts w:ascii="Arial" w:hAnsi="Arial" w:cs="Arial"/>
                <w:color w:val="000000" w:themeColor="text1"/>
                <w:sz w:val="20"/>
              </w:rPr>
              <w:t>Event</w:t>
            </w:r>
            <w:r w:rsidR="009905B5">
              <w:rPr>
                <w:rFonts w:ascii="Arial" w:hAnsi="Arial" w:cs="Arial"/>
                <w:color w:val="000000" w:themeColor="text1"/>
                <w:sz w:val="20"/>
                <w:vertAlign w:val="superscript"/>
              </w:rPr>
              <w:t>(</w:t>
            </w:r>
            <w:proofErr w:type="gramEnd"/>
            <w:r w:rsidR="009905B5">
              <w:rPr>
                <w:rFonts w:ascii="Arial" w:hAnsi="Arial" w:cs="Arial"/>
                <w:color w:val="000000" w:themeColor="text1"/>
                <w:sz w:val="20"/>
                <w:vertAlign w:val="superscript"/>
              </w:rPr>
              <w:t>4)</w:t>
            </w:r>
          </w:p>
        </w:tc>
        <w:tc>
          <w:tcPr>
            <w:tcW w:w="2070" w:type="dxa"/>
          </w:tcPr>
          <w:p w14:paraId="43FC1ADD" w14:textId="2942D476" w:rsidR="003D7C34" w:rsidRPr="001E591B" w:rsidRDefault="0026648D" w:rsidP="00083363">
            <w:pPr>
              <w:rPr>
                <w:rFonts w:ascii="Arial" w:hAnsi="Arial" w:cs="Arial"/>
                <w:color w:val="000000" w:themeColor="text1"/>
                <w:sz w:val="20"/>
              </w:rPr>
            </w:pPr>
            <w:r w:rsidRPr="004923B9">
              <w:rPr>
                <w:rFonts w:ascii="Arial" w:hAnsi="Arial" w:cs="Arial"/>
                <w:color w:val="000000" w:themeColor="text1"/>
                <w:sz w:val="20"/>
                <w:highlight w:val="yellow"/>
              </w:rPr>
              <w:t>January 2</w:t>
            </w:r>
            <w:r w:rsidR="004923B9" w:rsidRPr="004923B9">
              <w:rPr>
                <w:rFonts w:ascii="Arial" w:hAnsi="Arial" w:cs="Arial"/>
                <w:color w:val="000000" w:themeColor="text1"/>
                <w:sz w:val="20"/>
                <w:highlight w:val="yellow"/>
              </w:rPr>
              <w:t>5</w:t>
            </w:r>
            <w:r w:rsidR="003451DF" w:rsidRPr="004923B9">
              <w:rPr>
                <w:rFonts w:ascii="Arial" w:hAnsi="Arial" w:cs="Arial"/>
                <w:color w:val="000000" w:themeColor="text1"/>
                <w:sz w:val="20"/>
                <w:highlight w:val="yellow"/>
              </w:rPr>
              <w:t>, 202</w:t>
            </w:r>
            <w:r w:rsidR="004923B9" w:rsidRPr="004923B9">
              <w:rPr>
                <w:rFonts w:ascii="Arial" w:hAnsi="Arial" w:cs="Arial"/>
                <w:color w:val="000000" w:themeColor="text1"/>
                <w:sz w:val="20"/>
                <w:highlight w:val="yellow"/>
              </w:rPr>
              <w:t>5</w:t>
            </w:r>
          </w:p>
          <w:p w14:paraId="399F5E70" w14:textId="77777777" w:rsidR="003D7C34" w:rsidRPr="001E591B" w:rsidRDefault="003D7C34" w:rsidP="00083363">
            <w:pPr>
              <w:rPr>
                <w:rFonts w:ascii="Arial" w:hAnsi="Arial" w:cs="Arial"/>
                <w:color w:val="000000" w:themeColor="text1"/>
                <w:sz w:val="20"/>
              </w:rPr>
            </w:pPr>
            <w:r w:rsidRPr="001E591B">
              <w:rPr>
                <w:rFonts w:ascii="Arial" w:hAnsi="Arial" w:cs="Arial"/>
                <w:color w:val="000000" w:themeColor="text1"/>
                <w:sz w:val="20"/>
              </w:rPr>
              <w:t>Saturday</w:t>
            </w:r>
          </w:p>
        </w:tc>
        <w:tc>
          <w:tcPr>
            <w:tcW w:w="3240" w:type="dxa"/>
          </w:tcPr>
          <w:p w14:paraId="361AD244" w14:textId="5D0F4205" w:rsidR="001212E5" w:rsidRPr="001E591B" w:rsidRDefault="001212E5" w:rsidP="001212E5">
            <w:pPr>
              <w:rPr>
                <w:rFonts w:ascii="Arial" w:hAnsi="Arial" w:cs="Arial"/>
                <w:color w:val="000000" w:themeColor="text1"/>
                <w:sz w:val="20"/>
              </w:rPr>
            </w:pPr>
            <w:r>
              <w:rPr>
                <w:rFonts w:ascii="Arial" w:hAnsi="Arial" w:cs="Arial"/>
                <w:color w:val="000000" w:themeColor="text1"/>
                <w:sz w:val="20"/>
              </w:rPr>
              <w:t>Event</w:t>
            </w:r>
            <w:r w:rsidRPr="001E591B">
              <w:rPr>
                <w:rFonts w:ascii="Arial" w:hAnsi="Arial" w:cs="Arial"/>
                <w:color w:val="000000" w:themeColor="text1"/>
                <w:sz w:val="20"/>
              </w:rPr>
              <w:t>: 9:</w:t>
            </w:r>
            <w:r>
              <w:rPr>
                <w:rFonts w:ascii="Arial" w:hAnsi="Arial" w:cs="Arial"/>
                <w:color w:val="000000" w:themeColor="text1"/>
                <w:sz w:val="20"/>
              </w:rPr>
              <w:t>00</w:t>
            </w:r>
            <w:r w:rsidR="00FA408C">
              <w:rPr>
                <w:rFonts w:ascii="Arial" w:hAnsi="Arial" w:cs="Arial"/>
                <w:color w:val="000000" w:themeColor="text1"/>
                <w:sz w:val="20"/>
              </w:rPr>
              <w:t xml:space="preserve"> </w:t>
            </w:r>
            <w:r w:rsidRPr="001E591B">
              <w:rPr>
                <w:rFonts w:ascii="Arial" w:hAnsi="Arial" w:cs="Arial"/>
                <w:color w:val="000000" w:themeColor="text1"/>
                <w:sz w:val="20"/>
              </w:rPr>
              <w:t>AM-</w:t>
            </w:r>
            <w:r>
              <w:rPr>
                <w:rFonts w:ascii="Arial" w:hAnsi="Arial" w:cs="Arial"/>
                <w:color w:val="000000" w:themeColor="text1"/>
                <w:sz w:val="20"/>
              </w:rPr>
              <w:t>1:</w:t>
            </w:r>
            <w:r w:rsidR="00355DC2">
              <w:rPr>
                <w:rFonts w:ascii="Arial" w:hAnsi="Arial" w:cs="Arial"/>
                <w:color w:val="000000" w:themeColor="text1"/>
                <w:sz w:val="20"/>
              </w:rPr>
              <w:t>3</w:t>
            </w:r>
            <w:r w:rsidR="00FA408C">
              <w:rPr>
                <w:rFonts w:ascii="Arial" w:hAnsi="Arial" w:cs="Arial"/>
                <w:color w:val="000000" w:themeColor="text1"/>
                <w:sz w:val="20"/>
              </w:rPr>
              <w:t xml:space="preserve">0 </w:t>
            </w:r>
            <w:r w:rsidRPr="001E591B">
              <w:rPr>
                <w:rFonts w:ascii="Arial" w:hAnsi="Arial" w:cs="Arial"/>
                <w:color w:val="000000" w:themeColor="text1"/>
                <w:sz w:val="20"/>
              </w:rPr>
              <w:t xml:space="preserve">PM </w:t>
            </w:r>
            <w:r w:rsidRPr="001E591B">
              <w:rPr>
                <w:rFonts w:ascii="Arial" w:hAnsi="Arial" w:cs="Arial"/>
                <w:color w:val="000000" w:themeColor="text1"/>
                <w:sz w:val="20"/>
                <w:vertAlign w:val="superscript"/>
              </w:rPr>
              <w:t>(1)</w:t>
            </w:r>
          </w:p>
          <w:p w14:paraId="604FF90E" w14:textId="6BDFD1F2" w:rsidR="003D7C34" w:rsidRPr="001E591B" w:rsidRDefault="001212E5" w:rsidP="00083363">
            <w:pPr>
              <w:rPr>
                <w:rFonts w:ascii="Arial" w:hAnsi="Arial" w:cs="Arial"/>
                <w:color w:val="000000" w:themeColor="text1"/>
                <w:sz w:val="20"/>
              </w:rPr>
            </w:pPr>
            <w:r w:rsidRPr="001E591B">
              <w:rPr>
                <w:rFonts w:ascii="Arial" w:hAnsi="Arial" w:cs="Arial"/>
                <w:color w:val="000000" w:themeColor="text1"/>
                <w:sz w:val="20"/>
              </w:rPr>
              <w:t xml:space="preserve">Lunch: </w:t>
            </w:r>
            <w:r>
              <w:rPr>
                <w:rFonts w:ascii="Arial" w:hAnsi="Arial" w:cs="Arial"/>
                <w:color w:val="000000" w:themeColor="text1"/>
                <w:sz w:val="20"/>
              </w:rPr>
              <w:t xml:space="preserve">Integrated into </w:t>
            </w:r>
            <w:proofErr w:type="gramStart"/>
            <w:r>
              <w:rPr>
                <w:rFonts w:ascii="Arial" w:hAnsi="Arial" w:cs="Arial"/>
                <w:color w:val="000000" w:themeColor="text1"/>
                <w:sz w:val="20"/>
              </w:rPr>
              <w:t>Event</w:t>
            </w:r>
            <w:r w:rsidRPr="001E591B">
              <w:rPr>
                <w:rFonts w:ascii="Arial" w:hAnsi="Arial" w:cs="Arial"/>
                <w:color w:val="000000" w:themeColor="text1"/>
                <w:sz w:val="20"/>
                <w:vertAlign w:val="superscript"/>
              </w:rPr>
              <w:t>(</w:t>
            </w:r>
            <w:proofErr w:type="gramEnd"/>
            <w:r w:rsidRPr="001E591B">
              <w:rPr>
                <w:rFonts w:ascii="Arial" w:hAnsi="Arial" w:cs="Arial"/>
                <w:color w:val="000000" w:themeColor="text1"/>
                <w:sz w:val="20"/>
                <w:vertAlign w:val="superscript"/>
              </w:rPr>
              <w:t>2)</w:t>
            </w:r>
          </w:p>
        </w:tc>
        <w:tc>
          <w:tcPr>
            <w:tcW w:w="1705" w:type="dxa"/>
          </w:tcPr>
          <w:p w14:paraId="77126E97" w14:textId="4A3FB3EE" w:rsidR="003D7C34" w:rsidRPr="001E591B" w:rsidRDefault="00CD612A" w:rsidP="00083363">
            <w:pPr>
              <w:rPr>
                <w:rFonts w:ascii="Arial" w:hAnsi="Arial" w:cs="Arial"/>
                <w:color w:val="000000" w:themeColor="text1"/>
                <w:sz w:val="20"/>
              </w:rPr>
            </w:pPr>
            <w:r>
              <w:rPr>
                <w:rFonts w:ascii="Arial" w:hAnsi="Arial" w:cs="Arial"/>
                <w:color w:val="000000" w:themeColor="text1"/>
                <w:sz w:val="20"/>
              </w:rPr>
              <w:t xml:space="preserve">Elmhurst </w:t>
            </w:r>
            <w:proofErr w:type="spellStart"/>
            <w:proofErr w:type="gramStart"/>
            <w:r>
              <w:rPr>
                <w:rFonts w:ascii="Arial" w:hAnsi="Arial" w:cs="Arial"/>
                <w:color w:val="000000" w:themeColor="text1"/>
                <w:sz w:val="20"/>
              </w:rPr>
              <w:t>University</w:t>
            </w:r>
            <w:r w:rsidRPr="001E591B">
              <w:rPr>
                <w:rFonts w:ascii="ZWAdobeF" w:hAnsi="ZWAdobeF" w:cs="ZWAdobeF"/>
                <w:color w:val="000000" w:themeColor="text1"/>
                <w:sz w:val="2"/>
                <w:szCs w:val="2"/>
              </w:rPr>
              <w:t>P</w:t>
            </w:r>
            <w:proofErr w:type="spellEnd"/>
            <w:r w:rsidRPr="001E591B">
              <w:rPr>
                <w:rFonts w:ascii="Arial" w:hAnsi="Arial" w:cs="Arial"/>
                <w:color w:val="000000" w:themeColor="text1"/>
                <w:sz w:val="20"/>
                <w:vertAlign w:val="superscript"/>
              </w:rPr>
              <w:t>(</w:t>
            </w:r>
            <w:proofErr w:type="gramEnd"/>
            <w:r w:rsidRPr="001E591B">
              <w:rPr>
                <w:rFonts w:ascii="Arial" w:hAnsi="Arial" w:cs="Arial"/>
                <w:color w:val="000000" w:themeColor="text1"/>
                <w:sz w:val="20"/>
                <w:vertAlign w:val="superscript"/>
              </w:rPr>
              <w:t>3)</w:t>
            </w:r>
          </w:p>
        </w:tc>
      </w:tr>
    </w:tbl>
    <w:p w14:paraId="2444567E" w14:textId="77777777" w:rsidR="006A0010" w:rsidRDefault="006A0010" w:rsidP="006A0010">
      <w:pPr>
        <w:spacing w:after="0" w:line="240" w:lineRule="auto"/>
        <w:ind w:left="360"/>
        <w:jc w:val="both"/>
        <w:rPr>
          <w:rFonts w:ascii="Arial" w:hAnsi="Arial" w:cs="Arial"/>
          <w:color w:val="000000" w:themeColor="text1"/>
        </w:rPr>
      </w:pPr>
    </w:p>
    <w:p w14:paraId="53020933" w14:textId="22B8CFF1" w:rsidR="004923B9" w:rsidRPr="004923B9" w:rsidRDefault="004923B9" w:rsidP="006A0010">
      <w:pPr>
        <w:spacing w:after="0" w:line="240" w:lineRule="auto"/>
        <w:ind w:left="360"/>
        <w:jc w:val="both"/>
        <w:rPr>
          <w:rFonts w:ascii="Arial" w:hAnsi="Arial" w:cs="Arial"/>
          <w:color w:val="000000" w:themeColor="text1"/>
          <w:highlight w:val="yellow"/>
        </w:rPr>
      </w:pPr>
      <w:r w:rsidRPr="004923B9">
        <w:rPr>
          <w:rFonts w:ascii="Arial" w:hAnsi="Arial" w:cs="Arial"/>
          <w:color w:val="000000" w:themeColor="text1"/>
          <w:highlight w:val="yellow"/>
        </w:rPr>
        <w:t>Homework due dates</w:t>
      </w:r>
    </w:p>
    <w:p w14:paraId="648B9ADD" w14:textId="40A4C46F" w:rsidR="004923B9" w:rsidRPr="001E591B" w:rsidRDefault="004923B9" w:rsidP="006A0010">
      <w:pPr>
        <w:spacing w:after="0" w:line="240" w:lineRule="auto"/>
        <w:ind w:left="360"/>
        <w:jc w:val="both"/>
        <w:rPr>
          <w:rFonts w:ascii="Arial" w:hAnsi="Arial" w:cs="Arial"/>
          <w:color w:val="000000" w:themeColor="text1"/>
        </w:rPr>
      </w:pPr>
      <w:r w:rsidRPr="004923B9">
        <w:rPr>
          <w:rFonts w:ascii="Arial" w:hAnsi="Arial" w:cs="Arial"/>
          <w:color w:val="000000" w:themeColor="text1"/>
          <w:highlight w:val="yellow"/>
        </w:rPr>
        <w:t xml:space="preserve">Survey due </w:t>
      </w:r>
      <w:proofErr w:type="gramStart"/>
      <w:r w:rsidRPr="004923B9">
        <w:rPr>
          <w:rFonts w:ascii="Arial" w:hAnsi="Arial" w:cs="Arial"/>
          <w:color w:val="000000" w:themeColor="text1"/>
          <w:highlight w:val="yellow"/>
        </w:rPr>
        <w:t>dates</w:t>
      </w:r>
      <w:proofErr w:type="gramEnd"/>
    </w:p>
    <w:p w14:paraId="64DEF3C3" w14:textId="77777777" w:rsidR="004923B9" w:rsidRDefault="004923B9" w:rsidP="00067F7C">
      <w:pPr>
        <w:spacing w:after="0" w:line="240" w:lineRule="auto"/>
        <w:ind w:left="360"/>
        <w:jc w:val="both"/>
        <w:rPr>
          <w:rFonts w:ascii="Arial" w:hAnsi="Arial" w:cs="Arial"/>
          <w:color w:val="000000" w:themeColor="text1"/>
        </w:rPr>
      </w:pPr>
    </w:p>
    <w:p w14:paraId="59714B3C" w14:textId="03DD890A" w:rsidR="00AE3FB5" w:rsidRPr="001E591B" w:rsidRDefault="003D7C34" w:rsidP="00067F7C">
      <w:pPr>
        <w:spacing w:after="0" w:line="240" w:lineRule="auto"/>
        <w:ind w:left="360"/>
        <w:jc w:val="both"/>
        <w:rPr>
          <w:rFonts w:ascii="Arial" w:hAnsi="Arial" w:cs="Arial"/>
          <w:color w:val="000000" w:themeColor="text1"/>
        </w:rPr>
      </w:pPr>
      <w:r w:rsidRPr="001E591B">
        <w:rPr>
          <w:rFonts w:ascii="Arial" w:hAnsi="Arial" w:cs="Arial"/>
          <w:color w:val="000000" w:themeColor="text1"/>
        </w:rPr>
        <w:t>Notes:</w:t>
      </w:r>
    </w:p>
    <w:p w14:paraId="420BBE8B" w14:textId="0C3C972C" w:rsidR="001E591B" w:rsidRPr="007C6BE7" w:rsidRDefault="001E591B" w:rsidP="003D7C34">
      <w:pPr>
        <w:pStyle w:val="ListParagraph"/>
        <w:numPr>
          <w:ilvl w:val="1"/>
          <w:numId w:val="2"/>
        </w:numPr>
        <w:spacing w:after="0" w:line="240" w:lineRule="auto"/>
        <w:ind w:left="1080"/>
        <w:jc w:val="both"/>
        <w:rPr>
          <w:rFonts w:ascii="Arial" w:hAnsi="Arial" w:cs="Arial"/>
          <w:color w:val="000000" w:themeColor="text1"/>
        </w:rPr>
      </w:pPr>
      <w:r w:rsidRPr="007C6BE7">
        <w:rPr>
          <w:rFonts w:ascii="Arial" w:hAnsi="Arial" w:cs="Arial"/>
          <w:color w:val="000000" w:themeColor="text1"/>
        </w:rPr>
        <w:t xml:space="preserve">Times approximate. See agenda published 2 weeks before for event for exact times. </w:t>
      </w:r>
    </w:p>
    <w:p w14:paraId="4B1FA05B" w14:textId="16664C43" w:rsidR="003D7C34" w:rsidRPr="007C6BE7" w:rsidRDefault="003D7C34" w:rsidP="003D7C34">
      <w:pPr>
        <w:pStyle w:val="ListParagraph"/>
        <w:numPr>
          <w:ilvl w:val="1"/>
          <w:numId w:val="2"/>
        </w:numPr>
        <w:spacing w:after="0" w:line="240" w:lineRule="auto"/>
        <w:ind w:left="1080"/>
        <w:jc w:val="both"/>
        <w:rPr>
          <w:rFonts w:ascii="Arial" w:hAnsi="Arial" w:cs="Arial"/>
          <w:color w:val="000000" w:themeColor="text1"/>
        </w:rPr>
      </w:pPr>
      <w:r w:rsidRPr="007C6BE7">
        <w:rPr>
          <w:rFonts w:ascii="Arial" w:hAnsi="Arial" w:cs="Arial"/>
          <w:color w:val="000000" w:themeColor="text1"/>
        </w:rPr>
        <w:t>Attendance at Lunch is optional</w:t>
      </w:r>
      <w:r w:rsidR="001E591B" w:rsidRPr="007C6BE7">
        <w:rPr>
          <w:rFonts w:ascii="Arial" w:hAnsi="Arial" w:cs="Arial"/>
          <w:color w:val="000000" w:themeColor="text1"/>
        </w:rPr>
        <w:t xml:space="preserve"> although encouraged to promote networking</w:t>
      </w:r>
      <w:r w:rsidR="002134FF" w:rsidRPr="007C6BE7">
        <w:rPr>
          <w:rFonts w:ascii="Arial" w:hAnsi="Arial" w:cs="Arial"/>
          <w:color w:val="000000" w:themeColor="text1"/>
        </w:rPr>
        <w:t>.</w:t>
      </w:r>
    </w:p>
    <w:p w14:paraId="288E2C60" w14:textId="588B227F" w:rsidR="003D7C34" w:rsidRPr="00EC29D4" w:rsidRDefault="001212E5" w:rsidP="00EC29D4">
      <w:pPr>
        <w:pStyle w:val="ListParagraph"/>
        <w:numPr>
          <w:ilvl w:val="1"/>
          <w:numId w:val="2"/>
        </w:numPr>
        <w:spacing w:after="0" w:line="240" w:lineRule="auto"/>
        <w:ind w:left="1080"/>
        <w:jc w:val="both"/>
        <w:rPr>
          <w:rFonts w:ascii="Arial" w:hAnsi="Arial" w:cs="Arial"/>
          <w:color w:val="000000" w:themeColor="text1"/>
        </w:rPr>
      </w:pPr>
      <w:r w:rsidRPr="007C6BE7">
        <w:rPr>
          <w:rFonts w:ascii="Arial" w:hAnsi="Arial" w:cs="Arial"/>
          <w:color w:val="000000" w:themeColor="text1"/>
        </w:rPr>
        <w:t xml:space="preserve">Elmhurst </w:t>
      </w:r>
      <w:r w:rsidR="00CD612A" w:rsidRPr="007C6BE7">
        <w:rPr>
          <w:rFonts w:ascii="Arial" w:hAnsi="Arial" w:cs="Arial"/>
          <w:color w:val="000000" w:themeColor="text1"/>
        </w:rPr>
        <w:t>University</w:t>
      </w:r>
      <w:r w:rsidR="003D7C34" w:rsidRPr="007C6BE7">
        <w:rPr>
          <w:rFonts w:ascii="Arial" w:hAnsi="Arial" w:cs="Arial"/>
          <w:color w:val="000000" w:themeColor="text1"/>
        </w:rPr>
        <w:t xml:space="preserve"> location: </w:t>
      </w:r>
      <w:r w:rsidRPr="00EC29D4">
        <w:rPr>
          <w:rFonts w:ascii="Arial" w:hAnsi="Arial" w:cs="Arial"/>
          <w:color w:val="000000" w:themeColor="text1"/>
        </w:rPr>
        <w:t>190 Prospect Avenue, Elmhurst, IL 60126</w:t>
      </w:r>
      <w:r w:rsidR="00096FAF" w:rsidRPr="00EC29D4">
        <w:rPr>
          <w:rFonts w:ascii="Arial" w:hAnsi="Arial" w:cs="Arial"/>
          <w:color w:val="000000" w:themeColor="text1"/>
        </w:rPr>
        <w:t>.</w:t>
      </w:r>
    </w:p>
    <w:p w14:paraId="216CEB18" w14:textId="07FFB18E" w:rsidR="00355DC2" w:rsidRPr="007C6BE7" w:rsidRDefault="00355DC2" w:rsidP="00355DC2">
      <w:pPr>
        <w:pStyle w:val="ListParagraph"/>
        <w:numPr>
          <w:ilvl w:val="0"/>
          <w:numId w:val="31"/>
        </w:numPr>
        <w:spacing w:after="0" w:line="240" w:lineRule="auto"/>
        <w:jc w:val="both"/>
        <w:rPr>
          <w:rFonts w:ascii="Arial" w:hAnsi="Arial" w:cs="Arial"/>
          <w:color w:val="000000" w:themeColor="text1"/>
        </w:rPr>
      </w:pPr>
      <w:r w:rsidRPr="007C6BE7">
        <w:rPr>
          <w:rFonts w:ascii="Arial" w:hAnsi="Arial" w:cs="Arial"/>
          <w:color w:val="000000" w:themeColor="text1"/>
        </w:rPr>
        <w:t>Attendance at event</w:t>
      </w:r>
      <w:r>
        <w:rPr>
          <w:rFonts w:ascii="Arial" w:hAnsi="Arial" w:cs="Arial"/>
          <w:color w:val="000000" w:themeColor="text1"/>
        </w:rPr>
        <w:t>s</w:t>
      </w:r>
      <w:r w:rsidRPr="007C6BE7">
        <w:rPr>
          <w:rFonts w:ascii="Arial" w:hAnsi="Arial" w:cs="Arial"/>
          <w:color w:val="000000" w:themeColor="text1"/>
        </w:rPr>
        <w:t xml:space="preserve"> </w:t>
      </w:r>
      <w:r>
        <w:rPr>
          <w:rFonts w:ascii="Arial" w:hAnsi="Arial" w:cs="Arial"/>
          <w:color w:val="000000" w:themeColor="text1"/>
        </w:rPr>
        <w:t>must be onsite.</w:t>
      </w:r>
    </w:p>
    <w:p w14:paraId="5F97AFEB" w14:textId="1CDF1916" w:rsidR="009D11C3" w:rsidRPr="00355DC2" w:rsidRDefault="009D11C3" w:rsidP="008960A1">
      <w:pPr>
        <w:pStyle w:val="ListParagraph"/>
        <w:numPr>
          <w:ilvl w:val="0"/>
          <w:numId w:val="31"/>
        </w:numPr>
        <w:spacing w:after="0" w:line="240" w:lineRule="auto"/>
        <w:jc w:val="both"/>
        <w:rPr>
          <w:rFonts w:ascii="Arial" w:hAnsi="Arial" w:cs="Arial"/>
          <w:color w:val="000000" w:themeColor="text1"/>
        </w:rPr>
      </w:pPr>
      <w:r w:rsidRPr="00355DC2">
        <w:rPr>
          <w:rFonts w:ascii="Arial" w:hAnsi="Arial" w:cs="Arial"/>
          <w:color w:val="000000" w:themeColor="text1"/>
        </w:rPr>
        <w:t>Events are usually held on Saturday mornings from 9:00</w:t>
      </w:r>
      <w:r w:rsidR="00767948" w:rsidRPr="00355DC2">
        <w:rPr>
          <w:rFonts w:ascii="Arial" w:hAnsi="Arial" w:cs="Arial"/>
          <w:color w:val="000000" w:themeColor="text1"/>
        </w:rPr>
        <w:t xml:space="preserve"> </w:t>
      </w:r>
      <w:r w:rsidRPr="00355DC2">
        <w:rPr>
          <w:rFonts w:ascii="Arial" w:hAnsi="Arial" w:cs="Arial"/>
          <w:color w:val="000000" w:themeColor="text1"/>
        </w:rPr>
        <w:t>AM to 1:</w:t>
      </w:r>
      <w:r w:rsidR="00355DC2">
        <w:rPr>
          <w:rFonts w:ascii="Arial" w:hAnsi="Arial" w:cs="Arial"/>
          <w:color w:val="000000" w:themeColor="text1"/>
        </w:rPr>
        <w:t>3</w:t>
      </w:r>
      <w:r w:rsidR="00767948" w:rsidRPr="00355DC2">
        <w:rPr>
          <w:rFonts w:ascii="Arial" w:hAnsi="Arial" w:cs="Arial"/>
          <w:color w:val="000000" w:themeColor="text1"/>
        </w:rPr>
        <w:t xml:space="preserve">0 </w:t>
      </w:r>
      <w:r w:rsidRPr="00355DC2">
        <w:rPr>
          <w:rFonts w:ascii="Arial" w:hAnsi="Arial" w:cs="Arial"/>
          <w:color w:val="000000" w:themeColor="text1"/>
        </w:rPr>
        <w:t>PM.</w:t>
      </w:r>
    </w:p>
    <w:p w14:paraId="43FACCD8" w14:textId="77777777" w:rsidR="00B339C1" w:rsidRPr="00DF31FB" w:rsidRDefault="00B339C1" w:rsidP="00B339C1">
      <w:pPr>
        <w:spacing w:after="0" w:line="240" w:lineRule="auto"/>
        <w:jc w:val="both"/>
        <w:rPr>
          <w:rFonts w:ascii="Arial" w:hAnsi="Arial" w:cs="Arial"/>
        </w:rPr>
      </w:pPr>
      <w:bookmarkStart w:id="16" w:name="_Hlk140263919"/>
    </w:p>
    <w:p w14:paraId="07916459" w14:textId="591DB8AF" w:rsidR="00B339C1" w:rsidRPr="00B93122" w:rsidRDefault="00B339C1" w:rsidP="00340D80">
      <w:pPr>
        <w:pStyle w:val="Heading1"/>
        <w:numPr>
          <w:ilvl w:val="0"/>
          <w:numId w:val="37"/>
        </w:numPr>
        <w:rPr>
          <w:sz w:val="28"/>
          <w:szCs w:val="28"/>
        </w:rPr>
      </w:pPr>
      <w:bookmarkStart w:id="17" w:name="_Toc166349121"/>
      <w:bookmarkEnd w:id="16"/>
      <w:r>
        <w:rPr>
          <w:sz w:val="28"/>
          <w:szCs w:val="28"/>
        </w:rPr>
        <w:t>Acknowledgements</w:t>
      </w:r>
      <w:bookmarkEnd w:id="17"/>
    </w:p>
    <w:p w14:paraId="32C9DA6E" w14:textId="77777777" w:rsidR="00B339C1" w:rsidRPr="00B339C1" w:rsidRDefault="00B339C1" w:rsidP="00B339C1">
      <w:pPr>
        <w:spacing w:after="0" w:line="240" w:lineRule="auto"/>
        <w:ind w:left="450"/>
        <w:jc w:val="both"/>
        <w:rPr>
          <w:rFonts w:ascii="Arial" w:hAnsi="Arial" w:cs="Arial"/>
        </w:rPr>
      </w:pPr>
    </w:p>
    <w:p w14:paraId="04CD7107" w14:textId="2E5417AC" w:rsidR="00B339C1" w:rsidRPr="00B339C1" w:rsidRDefault="00E94F48" w:rsidP="00EC29D4">
      <w:pPr>
        <w:spacing w:after="0" w:line="240" w:lineRule="auto"/>
        <w:jc w:val="both"/>
        <w:rPr>
          <w:rFonts w:ascii="Arial" w:hAnsi="Arial" w:cs="Arial"/>
        </w:rPr>
      </w:pPr>
      <w:r>
        <w:rPr>
          <w:rFonts w:ascii="Arial" w:hAnsi="Arial" w:cs="Arial"/>
        </w:rPr>
        <w:t>T</w:t>
      </w:r>
      <w:r w:rsidR="00B339C1">
        <w:rPr>
          <w:rFonts w:ascii="Arial" w:hAnsi="Arial" w:cs="Arial"/>
        </w:rPr>
        <w:t>hanks to the following</w:t>
      </w:r>
      <w:r w:rsidR="003B1A22">
        <w:rPr>
          <w:rFonts w:ascii="Arial" w:hAnsi="Arial" w:cs="Arial"/>
        </w:rPr>
        <w:t xml:space="preserve"> </w:t>
      </w:r>
      <w:r w:rsidR="00B339C1">
        <w:rPr>
          <w:rFonts w:ascii="Arial" w:hAnsi="Arial" w:cs="Arial"/>
        </w:rPr>
        <w:t xml:space="preserve">PMI Chicagoland MLT members, mentors, and mentees who contributed to the content and editing of </w:t>
      </w:r>
      <w:r w:rsidR="002134FF">
        <w:rPr>
          <w:rFonts w:ascii="Arial" w:hAnsi="Arial" w:cs="Arial"/>
        </w:rPr>
        <w:t>the initial release of this</w:t>
      </w:r>
      <w:r w:rsidR="00B339C1">
        <w:rPr>
          <w:rFonts w:ascii="Arial" w:hAnsi="Arial" w:cs="Arial"/>
        </w:rPr>
        <w:t xml:space="preserve"> document:</w:t>
      </w:r>
      <w:r w:rsidR="007C6BE7">
        <w:rPr>
          <w:rFonts w:ascii="Arial" w:hAnsi="Arial" w:cs="Arial"/>
        </w:rPr>
        <w:t xml:space="preserve"> Kristine Ward</w:t>
      </w:r>
      <w:r w:rsidR="00AF6894">
        <w:rPr>
          <w:rFonts w:ascii="Arial" w:hAnsi="Arial" w:cs="Arial"/>
        </w:rPr>
        <w:t xml:space="preserve"> and Skip Depner</w:t>
      </w:r>
      <w:r>
        <w:rPr>
          <w:rFonts w:ascii="Arial" w:hAnsi="Arial" w:cs="Arial"/>
        </w:rPr>
        <w:t>.</w:t>
      </w:r>
    </w:p>
    <w:p w14:paraId="58315DEF" w14:textId="77777777" w:rsidR="00DA5A21" w:rsidRPr="00DF31FB" w:rsidRDefault="00DA5A21" w:rsidP="005B38CF">
      <w:pPr>
        <w:spacing w:after="0" w:line="240" w:lineRule="auto"/>
        <w:jc w:val="both"/>
        <w:rPr>
          <w:rFonts w:ascii="Arial" w:hAnsi="Arial" w:cs="Arial"/>
        </w:rPr>
      </w:pPr>
    </w:p>
    <w:sectPr w:rsidR="00DA5A21" w:rsidRPr="00DF31FB" w:rsidSect="0028470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53CE5" w14:textId="77777777" w:rsidR="0081297E" w:rsidRDefault="0081297E" w:rsidP="00FB6459">
      <w:pPr>
        <w:spacing w:after="0" w:line="240" w:lineRule="auto"/>
      </w:pPr>
      <w:r>
        <w:separator/>
      </w:r>
    </w:p>
  </w:endnote>
  <w:endnote w:type="continuationSeparator" w:id="0">
    <w:p w14:paraId="52723085" w14:textId="77777777" w:rsidR="0081297E" w:rsidRDefault="0081297E" w:rsidP="00FB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8E1EB" w14:textId="5AE78229" w:rsidR="001A4D84" w:rsidRPr="00612A2E" w:rsidRDefault="004D5F97">
    <w:pPr>
      <w:pStyle w:val="Footer"/>
      <w:rPr>
        <w:rFonts w:ascii="Arial" w:hAnsi="Arial" w:cs="Arial"/>
        <w:sz w:val="20"/>
      </w:rPr>
    </w:pPr>
    <w:r>
      <w:rPr>
        <w:rFonts w:ascii="Arial" w:hAnsi="Arial" w:cs="Arial"/>
        <w:sz w:val="20"/>
      </w:rPr>
      <w:fldChar w:fldCharType="begin"/>
    </w:r>
    <w:r>
      <w:rPr>
        <w:rFonts w:ascii="Arial" w:hAnsi="Arial" w:cs="Arial"/>
        <w:sz w:val="20"/>
      </w:rPr>
      <w:instrText xml:space="preserve"> FILENAME \* MERGEFORMAT </w:instrText>
    </w:r>
    <w:r>
      <w:rPr>
        <w:rFonts w:ascii="Arial" w:hAnsi="Arial" w:cs="Arial"/>
        <w:sz w:val="20"/>
      </w:rPr>
      <w:fldChar w:fldCharType="separate"/>
    </w:r>
    <w:r>
      <w:rPr>
        <w:rFonts w:ascii="Arial" w:hAnsi="Arial" w:cs="Arial"/>
        <w:noProof/>
        <w:sz w:val="20"/>
      </w:rPr>
      <w:t>202</w:t>
    </w:r>
    <w:r w:rsidR="00D504E1">
      <w:rPr>
        <w:rFonts w:ascii="Arial" w:hAnsi="Arial" w:cs="Arial"/>
        <w:noProof/>
        <w:sz w:val="20"/>
      </w:rPr>
      <w:t>4</w:t>
    </w:r>
    <w:r>
      <w:rPr>
        <w:rFonts w:ascii="Arial" w:hAnsi="Arial" w:cs="Arial"/>
        <w:noProof/>
        <w:sz w:val="20"/>
      </w:rPr>
      <w:t xml:space="preserve">-2 </w:t>
    </w:r>
    <w:r w:rsidR="00D504E1">
      <w:rPr>
        <w:rFonts w:ascii="Arial" w:hAnsi="Arial" w:cs="Arial"/>
        <w:noProof/>
        <w:sz w:val="20"/>
      </w:rPr>
      <w:t>F</w:t>
    </w:r>
    <w:r>
      <w:rPr>
        <w:rFonts w:ascii="Arial" w:hAnsi="Arial" w:cs="Arial"/>
        <w:noProof/>
        <w:sz w:val="20"/>
      </w:rPr>
      <w:t>all Session Detailed View R</w:t>
    </w:r>
    <w:r w:rsidR="00D504E1">
      <w:rPr>
        <w:rFonts w:ascii="Arial" w:hAnsi="Arial" w:cs="Arial"/>
        <w:noProof/>
        <w:sz w:val="20"/>
      </w:rPr>
      <w:t>0</w:t>
    </w:r>
    <w:r>
      <w:rPr>
        <w:rFonts w:ascii="Arial" w:hAnsi="Arial" w:cs="Arial"/>
        <w:sz w:val="20"/>
      </w:rPr>
      <w:fldChar w:fldCharType="end"/>
    </w:r>
    <w:r>
      <w:rPr>
        <w:rFonts w:ascii="Arial" w:hAnsi="Arial" w:cs="Arial"/>
        <w:sz w:val="20"/>
      </w:rPr>
      <w:tab/>
    </w:r>
    <w:r>
      <w:rPr>
        <w:rFonts w:ascii="Arial" w:hAnsi="Arial" w:cs="Arial"/>
        <w:sz w:val="20"/>
      </w:rPr>
      <w:tab/>
    </w:r>
    <w:r w:rsidR="001A4D84" w:rsidRPr="00612A2E">
      <w:rPr>
        <w:rFonts w:ascii="Arial" w:hAnsi="Arial" w:cs="Arial"/>
        <w:sz w:val="20"/>
      </w:rPr>
      <w:fldChar w:fldCharType="begin"/>
    </w:r>
    <w:r w:rsidR="001A4D84" w:rsidRPr="00612A2E">
      <w:rPr>
        <w:rFonts w:ascii="Arial" w:hAnsi="Arial" w:cs="Arial"/>
        <w:sz w:val="20"/>
      </w:rPr>
      <w:instrText xml:space="preserve"> PAGE   \* MERGEFORMAT </w:instrText>
    </w:r>
    <w:r w:rsidR="001A4D84" w:rsidRPr="00612A2E">
      <w:rPr>
        <w:rFonts w:ascii="Arial" w:hAnsi="Arial" w:cs="Arial"/>
        <w:sz w:val="20"/>
      </w:rPr>
      <w:fldChar w:fldCharType="separate"/>
    </w:r>
    <w:r w:rsidR="001A4D84">
      <w:rPr>
        <w:rFonts w:ascii="Arial" w:hAnsi="Arial" w:cs="Arial"/>
        <w:noProof/>
        <w:sz w:val="20"/>
      </w:rPr>
      <w:t>11</w:t>
    </w:r>
    <w:r w:rsidR="001A4D84" w:rsidRPr="00612A2E">
      <w:rPr>
        <w:rFonts w:ascii="Arial" w:hAnsi="Arial" w:cs="Arial"/>
        <w:noProof/>
        <w:sz w:val="20"/>
      </w:rPr>
      <w:fldChar w:fldCharType="end"/>
    </w:r>
    <w:r w:rsidR="001A4D84" w:rsidRPr="00612A2E">
      <w:rPr>
        <w:rFonts w:ascii="Arial" w:hAnsi="Arial" w:cs="Arial"/>
        <w:noProof/>
        <w:sz w:val="20"/>
      </w:rPr>
      <w:t xml:space="preserve"> of 1</w:t>
    </w:r>
    <w:r w:rsidR="00B278A5">
      <w:rPr>
        <w:rFonts w:ascii="Arial" w:hAnsi="Arial" w:cs="Arial"/>
        <w:noProof/>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2D232" w14:textId="77777777" w:rsidR="0081297E" w:rsidRDefault="0081297E" w:rsidP="00FB6459">
      <w:pPr>
        <w:spacing w:after="0" w:line="240" w:lineRule="auto"/>
      </w:pPr>
      <w:r>
        <w:separator/>
      </w:r>
    </w:p>
  </w:footnote>
  <w:footnote w:type="continuationSeparator" w:id="0">
    <w:p w14:paraId="100F1173" w14:textId="77777777" w:rsidR="0081297E" w:rsidRDefault="0081297E" w:rsidP="00FB6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848A4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B862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E3C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80CE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4847A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F0E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98BB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42C8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461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667C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51D76"/>
    <w:multiLevelType w:val="hybridMultilevel"/>
    <w:tmpl w:val="24CAA870"/>
    <w:lvl w:ilvl="0" w:tplc="9EBABAA0">
      <w:start w:val="14"/>
      <w:numFmt w:val="decimal"/>
      <w:lvlText w:val="%1."/>
      <w:lvlJc w:val="left"/>
      <w:pPr>
        <w:ind w:left="834" w:hanging="38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0D465748"/>
    <w:multiLevelType w:val="hybridMultilevel"/>
    <w:tmpl w:val="BBF66CD0"/>
    <w:lvl w:ilvl="0" w:tplc="A1BAD7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84550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9050FB"/>
    <w:multiLevelType w:val="hybridMultilevel"/>
    <w:tmpl w:val="E44014DA"/>
    <w:lvl w:ilvl="0" w:tplc="F4AAE9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E6534E0"/>
    <w:multiLevelType w:val="hybridMultilevel"/>
    <w:tmpl w:val="5254E5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10B529B"/>
    <w:multiLevelType w:val="hybridMultilevel"/>
    <w:tmpl w:val="A6CC7E66"/>
    <w:lvl w:ilvl="0" w:tplc="5C78D98C">
      <w:start w:val="16"/>
      <w:numFmt w:val="decimal"/>
      <w:lvlText w:val="%1."/>
      <w:lvlJc w:val="left"/>
      <w:pPr>
        <w:ind w:left="384" w:hanging="384"/>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4B86E98"/>
    <w:multiLevelType w:val="hybridMultilevel"/>
    <w:tmpl w:val="033200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154ABC"/>
    <w:multiLevelType w:val="hybridMultilevel"/>
    <w:tmpl w:val="566AB9E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EC04049"/>
    <w:multiLevelType w:val="hybridMultilevel"/>
    <w:tmpl w:val="DA2E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84679"/>
    <w:multiLevelType w:val="hybridMultilevel"/>
    <w:tmpl w:val="A83A346E"/>
    <w:lvl w:ilvl="0" w:tplc="04090001">
      <w:start w:val="1"/>
      <w:numFmt w:val="bullet"/>
      <w:lvlText w:val=""/>
      <w:lvlJc w:val="left"/>
      <w:pPr>
        <w:ind w:left="810" w:hanging="360"/>
      </w:pPr>
      <w:rPr>
        <w:rFonts w:ascii="Symbol" w:hAnsi="Symbol" w:hint="default"/>
      </w:rPr>
    </w:lvl>
    <w:lvl w:ilvl="1" w:tplc="0409000F">
      <w:start w:val="1"/>
      <w:numFmt w:val="decimal"/>
      <w:lvlText w:val="%2."/>
      <w:lvlJc w:val="left"/>
      <w:pPr>
        <w:ind w:left="1530" w:hanging="360"/>
      </w:pPr>
      <w:rPr>
        <w:rFont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AA177CB"/>
    <w:multiLevelType w:val="hybridMultilevel"/>
    <w:tmpl w:val="CB925E7C"/>
    <w:lvl w:ilvl="0" w:tplc="5ED234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F575F4"/>
    <w:multiLevelType w:val="hybridMultilevel"/>
    <w:tmpl w:val="D9D66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07512"/>
    <w:multiLevelType w:val="hybridMultilevel"/>
    <w:tmpl w:val="26E2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A3B87"/>
    <w:multiLevelType w:val="hybridMultilevel"/>
    <w:tmpl w:val="40D21F7A"/>
    <w:lvl w:ilvl="0" w:tplc="E082628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8D7BBE"/>
    <w:multiLevelType w:val="hybridMultilevel"/>
    <w:tmpl w:val="D7242A3A"/>
    <w:lvl w:ilvl="0" w:tplc="BB846ECA">
      <w:start w:val="12"/>
      <w:numFmt w:val="decimal"/>
      <w:lvlText w:val="%1."/>
      <w:lvlJc w:val="left"/>
      <w:pPr>
        <w:ind w:left="834" w:hanging="38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D377C4D"/>
    <w:multiLevelType w:val="hybridMultilevel"/>
    <w:tmpl w:val="B5E0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C0A1A"/>
    <w:multiLevelType w:val="hybridMultilevel"/>
    <w:tmpl w:val="8472AC26"/>
    <w:lvl w:ilvl="0" w:tplc="C5A86FB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2666938"/>
    <w:multiLevelType w:val="hybridMultilevel"/>
    <w:tmpl w:val="A454BC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D4F4E"/>
    <w:multiLevelType w:val="hybridMultilevel"/>
    <w:tmpl w:val="5094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66616"/>
    <w:multiLevelType w:val="hybridMultilevel"/>
    <w:tmpl w:val="5E0E9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4B63D6"/>
    <w:multiLevelType w:val="hybridMultilevel"/>
    <w:tmpl w:val="A4642360"/>
    <w:lvl w:ilvl="0" w:tplc="665EAFA6">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58C45B9"/>
    <w:multiLevelType w:val="hybridMultilevel"/>
    <w:tmpl w:val="00109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F6359"/>
    <w:multiLevelType w:val="hybridMultilevel"/>
    <w:tmpl w:val="A894D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744149"/>
    <w:multiLevelType w:val="hybridMultilevel"/>
    <w:tmpl w:val="99A0FAB8"/>
    <w:lvl w:ilvl="0" w:tplc="665EA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90502"/>
    <w:multiLevelType w:val="hybridMultilevel"/>
    <w:tmpl w:val="8578B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0F74B6"/>
    <w:multiLevelType w:val="hybridMultilevel"/>
    <w:tmpl w:val="4D0E64C4"/>
    <w:lvl w:ilvl="0" w:tplc="0409000F">
      <w:start w:val="1"/>
      <w:numFmt w:val="decimal"/>
      <w:lvlText w:val="%1."/>
      <w:lvlJc w:val="left"/>
      <w:pPr>
        <w:ind w:left="5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F7F65"/>
    <w:multiLevelType w:val="hybridMultilevel"/>
    <w:tmpl w:val="3D76583E"/>
    <w:lvl w:ilvl="0" w:tplc="EB56ED02">
      <w:start w:val="4"/>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9570219">
    <w:abstractNumId w:val="21"/>
  </w:num>
  <w:num w:numId="2" w16cid:durableId="1250116810">
    <w:abstractNumId w:val="35"/>
  </w:num>
  <w:num w:numId="3" w16cid:durableId="423654524">
    <w:abstractNumId w:val="33"/>
  </w:num>
  <w:num w:numId="4" w16cid:durableId="1711950001">
    <w:abstractNumId w:val="30"/>
  </w:num>
  <w:num w:numId="5" w16cid:durableId="581455265">
    <w:abstractNumId w:val="26"/>
  </w:num>
  <w:num w:numId="6" w16cid:durableId="2139685452">
    <w:abstractNumId w:val="17"/>
  </w:num>
  <w:num w:numId="7" w16cid:durableId="548154103">
    <w:abstractNumId w:val="19"/>
  </w:num>
  <w:num w:numId="8" w16cid:durableId="1568299111">
    <w:abstractNumId w:val="13"/>
  </w:num>
  <w:num w:numId="9" w16cid:durableId="127213789">
    <w:abstractNumId w:val="23"/>
  </w:num>
  <w:num w:numId="10" w16cid:durableId="1791514489">
    <w:abstractNumId w:val="20"/>
  </w:num>
  <w:num w:numId="11" w16cid:durableId="464081063">
    <w:abstractNumId w:val="29"/>
  </w:num>
  <w:num w:numId="12" w16cid:durableId="117456142">
    <w:abstractNumId w:val="18"/>
  </w:num>
  <w:num w:numId="13" w16cid:durableId="1139036914">
    <w:abstractNumId w:val="25"/>
  </w:num>
  <w:num w:numId="14" w16cid:durableId="116222510">
    <w:abstractNumId w:val="22"/>
  </w:num>
  <w:num w:numId="15" w16cid:durableId="1804494017">
    <w:abstractNumId w:val="11"/>
  </w:num>
  <w:num w:numId="16" w16cid:durableId="511801618">
    <w:abstractNumId w:val="24"/>
  </w:num>
  <w:num w:numId="17" w16cid:durableId="1201628550">
    <w:abstractNumId w:val="10"/>
  </w:num>
  <w:num w:numId="18" w16cid:durableId="669141439">
    <w:abstractNumId w:val="34"/>
  </w:num>
  <w:num w:numId="19" w16cid:durableId="1924143455">
    <w:abstractNumId w:val="9"/>
  </w:num>
  <w:num w:numId="20" w16cid:durableId="630015169">
    <w:abstractNumId w:val="7"/>
  </w:num>
  <w:num w:numId="21" w16cid:durableId="2085444758">
    <w:abstractNumId w:val="6"/>
  </w:num>
  <w:num w:numId="22" w16cid:durableId="606500236">
    <w:abstractNumId w:val="5"/>
  </w:num>
  <w:num w:numId="23" w16cid:durableId="2010255600">
    <w:abstractNumId w:val="4"/>
  </w:num>
  <w:num w:numId="24" w16cid:durableId="1994678180">
    <w:abstractNumId w:val="8"/>
  </w:num>
  <w:num w:numId="25" w16cid:durableId="363486503">
    <w:abstractNumId w:val="3"/>
  </w:num>
  <w:num w:numId="26" w16cid:durableId="1436486453">
    <w:abstractNumId w:val="2"/>
  </w:num>
  <w:num w:numId="27" w16cid:durableId="1870027785">
    <w:abstractNumId w:val="1"/>
  </w:num>
  <w:num w:numId="28" w16cid:durableId="113908327">
    <w:abstractNumId w:val="0"/>
  </w:num>
  <w:num w:numId="29" w16cid:durableId="115300164">
    <w:abstractNumId w:val="14"/>
  </w:num>
  <w:num w:numId="30" w16cid:durableId="924070011">
    <w:abstractNumId w:val="16"/>
  </w:num>
  <w:num w:numId="31" w16cid:durableId="291904110">
    <w:abstractNumId w:val="36"/>
  </w:num>
  <w:num w:numId="32" w16cid:durableId="1774204619">
    <w:abstractNumId w:val="32"/>
  </w:num>
  <w:num w:numId="33" w16cid:durableId="1455446337">
    <w:abstractNumId w:val="27"/>
  </w:num>
  <w:num w:numId="34" w16cid:durableId="1082026547">
    <w:abstractNumId w:val="31"/>
  </w:num>
  <w:num w:numId="35" w16cid:durableId="2099906490">
    <w:abstractNumId w:val="28"/>
  </w:num>
  <w:num w:numId="36" w16cid:durableId="1438020722">
    <w:abstractNumId w:val="12"/>
  </w:num>
  <w:num w:numId="37" w16cid:durableId="1667198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01"/>
    <w:rsid w:val="000002A3"/>
    <w:rsid w:val="00000BBC"/>
    <w:rsid w:val="000043E4"/>
    <w:rsid w:val="00005BAC"/>
    <w:rsid w:val="000067ED"/>
    <w:rsid w:val="00022F1B"/>
    <w:rsid w:val="00024474"/>
    <w:rsid w:val="00030F3F"/>
    <w:rsid w:val="000342E9"/>
    <w:rsid w:val="0004169F"/>
    <w:rsid w:val="00041A2E"/>
    <w:rsid w:val="00050CB9"/>
    <w:rsid w:val="00067F7C"/>
    <w:rsid w:val="00071ACD"/>
    <w:rsid w:val="00072BB9"/>
    <w:rsid w:val="00072BC5"/>
    <w:rsid w:val="00073621"/>
    <w:rsid w:val="00073D8C"/>
    <w:rsid w:val="000752C6"/>
    <w:rsid w:val="00077197"/>
    <w:rsid w:val="000779D3"/>
    <w:rsid w:val="00083363"/>
    <w:rsid w:val="00083B1A"/>
    <w:rsid w:val="000945BE"/>
    <w:rsid w:val="00094F27"/>
    <w:rsid w:val="00096FAF"/>
    <w:rsid w:val="000A065D"/>
    <w:rsid w:val="000A7295"/>
    <w:rsid w:val="000B3E2C"/>
    <w:rsid w:val="000C1C2B"/>
    <w:rsid w:val="000D31ED"/>
    <w:rsid w:val="000E4B1A"/>
    <w:rsid w:val="000E4D7D"/>
    <w:rsid w:val="000F50B6"/>
    <w:rsid w:val="000F5CE8"/>
    <w:rsid w:val="00101E7B"/>
    <w:rsid w:val="0010405B"/>
    <w:rsid w:val="001154DF"/>
    <w:rsid w:val="001212E5"/>
    <w:rsid w:val="00121886"/>
    <w:rsid w:val="00123F41"/>
    <w:rsid w:val="00132A16"/>
    <w:rsid w:val="001352F7"/>
    <w:rsid w:val="001417E2"/>
    <w:rsid w:val="001442D8"/>
    <w:rsid w:val="001565DC"/>
    <w:rsid w:val="00157926"/>
    <w:rsid w:val="001623DC"/>
    <w:rsid w:val="001646CA"/>
    <w:rsid w:val="00164930"/>
    <w:rsid w:val="001652C4"/>
    <w:rsid w:val="00165675"/>
    <w:rsid w:val="00167DD8"/>
    <w:rsid w:val="00177F7E"/>
    <w:rsid w:val="0018692D"/>
    <w:rsid w:val="001903B8"/>
    <w:rsid w:val="00190A17"/>
    <w:rsid w:val="00193D3D"/>
    <w:rsid w:val="001A2CD7"/>
    <w:rsid w:val="001A4D84"/>
    <w:rsid w:val="001A79B7"/>
    <w:rsid w:val="001B0F48"/>
    <w:rsid w:val="001B5408"/>
    <w:rsid w:val="001C580E"/>
    <w:rsid w:val="001C5CEC"/>
    <w:rsid w:val="001D66E5"/>
    <w:rsid w:val="001D687D"/>
    <w:rsid w:val="001E0FAA"/>
    <w:rsid w:val="001E16B9"/>
    <w:rsid w:val="001E39E4"/>
    <w:rsid w:val="001E591B"/>
    <w:rsid w:val="001E70F1"/>
    <w:rsid w:val="001F4303"/>
    <w:rsid w:val="00203828"/>
    <w:rsid w:val="002134FF"/>
    <w:rsid w:val="00214B40"/>
    <w:rsid w:val="00215124"/>
    <w:rsid w:val="00215334"/>
    <w:rsid w:val="00216218"/>
    <w:rsid w:val="002212F9"/>
    <w:rsid w:val="00222D49"/>
    <w:rsid w:val="00233D3A"/>
    <w:rsid w:val="00234336"/>
    <w:rsid w:val="0024046E"/>
    <w:rsid w:val="00240E99"/>
    <w:rsid w:val="0024266E"/>
    <w:rsid w:val="00254DA0"/>
    <w:rsid w:val="002614F9"/>
    <w:rsid w:val="0026648D"/>
    <w:rsid w:val="00273CD2"/>
    <w:rsid w:val="00276610"/>
    <w:rsid w:val="00276A14"/>
    <w:rsid w:val="002772C9"/>
    <w:rsid w:val="0028044C"/>
    <w:rsid w:val="002819E9"/>
    <w:rsid w:val="00281E8D"/>
    <w:rsid w:val="00284706"/>
    <w:rsid w:val="002977AD"/>
    <w:rsid w:val="002A0D62"/>
    <w:rsid w:val="002B11FD"/>
    <w:rsid w:val="002B7098"/>
    <w:rsid w:val="002C5376"/>
    <w:rsid w:val="002D6195"/>
    <w:rsid w:val="002D6206"/>
    <w:rsid w:val="002E2192"/>
    <w:rsid w:val="002F52F5"/>
    <w:rsid w:val="0030229D"/>
    <w:rsid w:val="00304B79"/>
    <w:rsid w:val="00306B48"/>
    <w:rsid w:val="00317634"/>
    <w:rsid w:val="00322430"/>
    <w:rsid w:val="003236B5"/>
    <w:rsid w:val="00323747"/>
    <w:rsid w:val="0032406C"/>
    <w:rsid w:val="0032461A"/>
    <w:rsid w:val="003310A7"/>
    <w:rsid w:val="00332210"/>
    <w:rsid w:val="00332610"/>
    <w:rsid w:val="0033329F"/>
    <w:rsid w:val="00334065"/>
    <w:rsid w:val="00340D80"/>
    <w:rsid w:val="003451DF"/>
    <w:rsid w:val="0034571B"/>
    <w:rsid w:val="0035154F"/>
    <w:rsid w:val="00355DC2"/>
    <w:rsid w:val="003612A0"/>
    <w:rsid w:val="00363EED"/>
    <w:rsid w:val="0037341D"/>
    <w:rsid w:val="00374A53"/>
    <w:rsid w:val="003A2886"/>
    <w:rsid w:val="003B1A22"/>
    <w:rsid w:val="003B1EB3"/>
    <w:rsid w:val="003C088B"/>
    <w:rsid w:val="003C43A3"/>
    <w:rsid w:val="003D15EC"/>
    <w:rsid w:val="003D321F"/>
    <w:rsid w:val="003D7C34"/>
    <w:rsid w:val="003E3BEB"/>
    <w:rsid w:val="003E3C86"/>
    <w:rsid w:val="003E78F6"/>
    <w:rsid w:val="003F155A"/>
    <w:rsid w:val="003F67BC"/>
    <w:rsid w:val="003F6CEE"/>
    <w:rsid w:val="0040018F"/>
    <w:rsid w:val="004025A5"/>
    <w:rsid w:val="0040328F"/>
    <w:rsid w:val="00421740"/>
    <w:rsid w:val="00423474"/>
    <w:rsid w:val="0042631A"/>
    <w:rsid w:val="00427BF8"/>
    <w:rsid w:val="00433403"/>
    <w:rsid w:val="00437F9D"/>
    <w:rsid w:val="00442AA1"/>
    <w:rsid w:val="0044330B"/>
    <w:rsid w:val="00461337"/>
    <w:rsid w:val="00472AA6"/>
    <w:rsid w:val="004862B8"/>
    <w:rsid w:val="004923B9"/>
    <w:rsid w:val="004A25B9"/>
    <w:rsid w:val="004A28CE"/>
    <w:rsid w:val="004A31D6"/>
    <w:rsid w:val="004A46BD"/>
    <w:rsid w:val="004A4EEC"/>
    <w:rsid w:val="004A52D8"/>
    <w:rsid w:val="004B0B50"/>
    <w:rsid w:val="004B2DCC"/>
    <w:rsid w:val="004C7BA1"/>
    <w:rsid w:val="004D433A"/>
    <w:rsid w:val="004D5F97"/>
    <w:rsid w:val="004E1148"/>
    <w:rsid w:val="004E2184"/>
    <w:rsid w:val="004F4FE1"/>
    <w:rsid w:val="004F51FB"/>
    <w:rsid w:val="004F6AB5"/>
    <w:rsid w:val="00501856"/>
    <w:rsid w:val="00503296"/>
    <w:rsid w:val="005054AA"/>
    <w:rsid w:val="00510B87"/>
    <w:rsid w:val="00510E7B"/>
    <w:rsid w:val="005202DA"/>
    <w:rsid w:val="00524CD0"/>
    <w:rsid w:val="00525EA7"/>
    <w:rsid w:val="0053157D"/>
    <w:rsid w:val="00535DF9"/>
    <w:rsid w:val="00542820"/>
    <w:rsid w:val="005519BF"/>
    <w:rsid w:val="00580E79"/>
    <w:rsid w:val="005944B8"/>
    <w:rsid w:val="005A7BC0"/>
    <w:rsid w:val="005B38CF"/>
    <w:rsid w:val="005C14A6"/>
    <w:rsid w:val="005C6991"/>
    <w:rsid w:val="005C7ED3"/>
    <w:rsid w:val="005D05DB"/>
    <w:rsid w:val="005D1133"/>
    <w:rsid w:val="005D4010"/>
    <w:rsid w:val="005D5764"/>
    <w:rsid w:val="005D7053"/>
    <w:rsid w:val="005E4F5C"/>
    <w:rsid w:val="005E521E"/>
    <w:rsid w:val="005E759F"/>
    <w:rsid w:val="005E7FD8"/>
    <w:rsid w:val="005F17F4"/>
    <w:rsid w:val="005F2BDA"/>
    <w:rsid w:val="005F3BDA"/>
    <w:rsid w:val="006031F4"/>
    <w:rsid w:val="0060625F"/>
    <w:rsid w:val="00607665"/>
    <w:rsid w:val="0061128F"/>
    <w:rsid w:val="00612A2E"/>
    <w:rsid w:val="00612F3D"/>
    <w:rsid w:val="006200BE"/>
    <w:rsid w:val="00622D58"/>
    <w:rsid w:val="00624E55"/>
    <w:rsid w:val="0062698D"/>
    <w:rsid w:val="00626FFA"/>
    <w:rsid w:val="00630CD1"/>
    <w:rsid w:val="00633082"/>
    <w:rsid w:val="00641CA9"/>
    <w:rsid w:val="006446D7"/>
    <w:rsid w:val="00646DE5"/>
    <w:rsid w:val="006503A4"/>
    <w:rsid w:val="006507B6"/>
    <w:rsid w:val="00652208"/>
    <w:rsid w:val="0065297A"/>
    <w:rsid w:val="006607F5"/>
    <w:rsid w:val="00661EA0"/>
    <w:rsid w:val="00666D13"/>
    <w:rsid w:val="006741E4"/>
    <w:rsid w:val="00674723"/>
    <w:rsid w:val="0068019D"/>
    <w:rsid w:val="00681781"/>
    <w:rsid w:val="0068407E"/>
    <w:rsid w:val="00692A93"/>
    <w:rsid w:val="00693C7F"/>
    <w:rsid w:val="00693F09"/>
    <w:rsid w:val="006977FB"/>
    <w:rsid w:val="006A0010"/>
    <w:rsid w:val="006A4687"/>
    <w:rsid w:val="006C467B"/>
    <w:rsid w:val="006C7931"/>
    <w:rsid w:val="006D2CDB"/>
    <w:rsid w:val="006F00D2"/>
    <w:rsid w:val="006F5650"/>
    <w:rsid w:val="006F6B32"/>
    <w:rsid w:val="006F707B"/>
    <w:rsid w:val="00703688"/>
    <w:rsid w:val="00704914"/>
    <w:rsid w:val="0071010D"/>
    <w:rsid w:val="00714C71"/>
    <w:rsid w:val="007426C2"/>
    <w:rsid w:val="007502C8"/>
    <w:rsid w:val="0075200B"/>
    <w:rsid w:val="007574EC"/>
    <w:rsid w:val="00757BFD"/>
    <w:rsid w:val="00766418"/>
    <w:rsid w:val="00767948"/>
    <w:rsid w:val="007764AD"/>
    <w:rsid w:val="00777016"/>
    <w:rsid w:val="00784869"/>
    <w:rsid w:val="0078720A"/>
    <w:rsid w:val="0079071F"/>
    <w:rsid w:val="00794367"/>
    <w:rsid w:val="007A0393"/>
    <w:rsid w:val="007A3699"/>
    <w:rsid w:val="007B0EEF"/>
    <w:rsid w:val="007B71E3"/>
    <w:rsid w:val="007B7651"/>
    <w:rsid w:val="007C0B0E"/>
    <w:rsid w:val="007C2932"/>
    <w:rsid w:val="007C2C47"/>
    <w:rsid w:val="007C4FAC"/>
    <w:rsid w:val="007C6BE7"/>
    <w:rsid w:val="007E166A"/>
    <w:rsid w:val="007E1694"/>
    <w:rsid w:val="007E24D8"/>
    <w:rsid w:val="007E43C8"/>
    <w:rsid w:val="007F20BF"/>
    <w:rsid w:val="008028EC"/>
    <w:rsid w:val="00804F37"/>
    <w:rsid w:val="00806A54"/>
    <w:rsid w:val="0081297E"/>
    <w:rsid w:val="00816A9C"/>
    <w:rsid w:val="008311A0"/>
    <w:rsid w:val="00835035"/>
    <w:rsid w:val="0083539A"/>
    <w:rsid w:val="008364FC"/>
    <w:rsid w:val="00837182"/>
    <w:rsid w:val="0084169F"/>
    <w:rsid w:val="00844FD4"/>
    <w:rsid w:val="00850BB5"/>
    <w:rsid w:val="00853B71"/>
    <w:rsid w:val="00855797"/>
    <w:rsid w:val="008702B7"/>
    <w:rsid w:val="0087047E"/>
    <w:rsid w:val="0087073D"/>
    <w:rsid w:val="008754C8"/>
    <w:rsid w:val="008766EA"/>
    <w:rsid w:val="008900CF"/>
    <w:rsid w:val="008A3B40"/>
    <w:rsid w:val="008A3FCA"/>
    <w:rsid w:val="008B170E"/>
    <w:rsid w:val="008B5A66"/>
    <w:rsid w:val="008B5AF6"/>
    <w:rsid w:val="008B79F7"/>
    <w:rsid w:val="008C493F"/>
    <w:rsid w:val="008D41DD"/>
    <w:rsid w:val="008D5EF0"/>
    <w:rsid w:val="008D7F70"/>
    <w:rsid w:val="008E6664"/>
    <w:rsid w:val="009025F2"/>
    <w:rsid w:val="0090621E"/>
    <w:rsid w:val="00906397"/>
    <w:rsid w:val="00916D84"/>
    <w:rsid w:val="009209A0"/>
    <w:rsid w:val="00923707"/>
    <w:rsid w:val="0092491B"/>
    <w:rsid w:val="00935CC2"/>
    <w:rsid w:val="00943F7E"/>
    <w:rsid w:val="009458C2"/>
    <w:rsid w:val="00950386"/>
    <w:rsid w:val="00954B55"/>
    <w:rsid w:val="009576F8"/>
    <w:rsid w:val="00962232"/>
    <w:rsid w:val="0096587F"/>
    <w:rsid w:val="00970C08"/>
    <w:rsid w:val="009737F4"/>
    <w:rsid w:val="009771F7"/>
    <w:rsid w:val="009803A3"/>
    <w:rsid w:val="00984D6E"/>
    <w:rsid w:val="00987228"/>
    <w:rsid w:val="009905B5"/>
    <w:rsid w:val="009929B2"/>
    <w:rsid w:val="009C0A2E"/>
    <w:rsid w:val="009C0F01"/>
    <w:rsid w:val="009C51E7"/>
    <w:rsid w:val="009D11C3"/>
    <w:rsid w:val="009E12E5"/>
    <w:rsid w:val="009E136A"/>
    <w:rsid w:val="009E23DD"/>
    <w:rsid w:val="009E582A"/>
    <w:rsid w:val="009F3C6D"/>
    <w:rsid w:val="00A05E60"/>
    <w:rsid w:val="00A05F82"/>
    <w:rsid w:val="00A11617"/>
    <w:rsid w:val="00A11A7B"/>
    <w:rsid w:val="00A211FD"/>
    <w:rsid w:val="00A37710"/>
    <w:rsid w:val="00A441D1"/>
    <w:rsid w:val="00A51DA2"/>
    <w:rsid w:val="00A61A02"/>
    <w:rsid w:val="00A64609"/>
    <w:rsid w:val="00A7304D"/>
    <w:rsid w:val="00A73DFE"/>
    <w:rsid w:val="00A76DD2"/>
    <w:rsid w:val="00A840AB"/>
    <w:rsid w:val="00A85C02"/>
    <w:rsid w:val="00AA0D66"/>
    <w:rsid w:val="00AA2CEA"/>
    <w:rsid w:val="00AA3A3A"/>
    <w:rsid w:val="00AA7AF0"/>
    <w:rsid w:val="00AB33A0"/>
    <w:rsid w:val="00AB33EF"/>
    <w:rsid w:val="00AC51BA"/>
    <w:rsid w:val="00AD0456"/>
    <w:rsid w:val="00AD0E61"/>
    <w:rsid w:val="00AE3FB5"/>
    <w:rsid w:val="00AE5C38"/>
    <w:rsid w:val="00AF0519"/>
    <w:rsid w:val="00AF0E7F"/>
    <w:rsid w:val="00AF3542"/>
    <w:rsid w:val="00AF3D99"/>
    <w:rsid w:val="00AF6894"/>
    <w:rsid w:val="00B22E23"/>
    <w:rsid w:val="00B24D81"/>
    <w:rsid w:val="00B27087"/>
    <w:rsid w:val="00B278A5"/>
    <w:rsid w:val="00B329B6"/>
    <w:rsid w:val="00B339C1"/>
    <w:rsid w:val="00B353E7"/>
    <w:rsid w:val="00B36D54"/>
    <w:rsid w:val="00B44209"/>
    <w:rsid w:val="00B63B23"/>
    <w:rsid w:val="00B65D88"/>
    <w:rsid w:val="00B71A86"/>
    <w:rsid w:val="00B72782"/>
    <w:rsid w:val="00B7461F"/>
    <w:rsid w:val="00B804FC"/>
    <w:rsid w:val="00B93122"/>
    <w:rsid w:val="00B95233"/>
    <w:rsid w:val="00BB08B0"/>
    <w:rsid w:val="00BB756F"/>
    <w:rsid w:val="00BC14C8"/>
    <w:rsid w:val="00BC17CA"/>
    <w:rsid w:val="00BC48E6"/>
    <w:rsid w:val="00BC5D56"/>
    <w:rsid w:val="00BC6D27"/>
    <w:rsid w:val="00BC707E"/>
    <w:rsid w:val="00BD24F1"/>
    <w:rsid w:val="00BF196F"/>
    <w:rsid w:val="00BF2606"/>
    <w:rsid w:val="00C00C1B"/>
    <w:rsid w:val="00C027D9"/>
    <w:rsid w:val="00C16DB3"/>
    <w:rsid w:val="00C20431"/>
    <w:rsid w:val="00C2760E"/>
    <w:rsid w:val="00C3120C"/>
    <w:rsid w:val="00C31E8B"/>
    <w:rsid w:val="00C415B1"/>
    <w:rsid w:val="00C42136"/>
    <w:rsid w:val="00C44021"/>
    <w:rsid w:val="00C45FB8"/>
    <w:rsid w:val="00C518A6"/>
    <w:rsid w:val="00C54CC6"/>
    <w:rsid w:val="00C57D2F"/>
    <w:rsid w:val="00C647E7"/>
    <w:rsid w:val="00C860C3"/>
    <w:rsid w:val="00C94FBF"/>
    <w:rsid w:val="00C950AF"/>
    <w:rsid w:val="00CA2389"/>
    <w:rsid w:val="00CA28E1"/>
    <w:rsid w:val="00CA465D"/>
    <w:rsid w:val="00CA4DD9"/>
    <w:rsid w:val="00CB2B6B"/>
    <w:rsid w:val="00CB63F1"/>
    <w:rsid w:val="00CB7B15"/>
    <w:rsid w:val="00CC2037"/>
    <w:rsid w:val="00CC3F66"/>
    <w:rsid w:val="00CC6A9A"/>
    <w:rsid w:val="00CD612A"/>
    <w:rsid w:val="00CE11B4"/>
    <w:rsid w:val="00CE4332"/>
    <w:rsid w:val="00CF29E5"/>
    <w:rsid w:val="00CF4EBC"/>
    <w:rsid w:val="00CF7D20"/>
    <w:rsid w:val="00D046A2"/>
    <w:rsid w:val="00D06F84"/>
    <w:rsid w:val="00D12FBB"/>
    <w:rsid w:val="00D136A1"/>
    <w:rsid w:val="00D235A2"/>
    <w:rsid w:val="00D34434"/>
    <w:rsid w:val="00D41D34"/>
    <w:rsid w:val="00D504E1"/>
    <w:rsid w:val="00D50A28"/>
    <w:rsid w:val="00D51382"/>
    <w:rsid w:val="00D5209A"/>
    <w:rsid w:val="00D669B5"/>
    <w:rsid w:val="00D723A8"/>
    <w:rsid w:val="00D828F2"/>
    <w:rsid w:val="00D83C61"/>
    <w:rsid w:val="00D86707"/>
    <w:rsid w:val="00D95B2B"/>
    <w:rsid w:val="00D960C8"/>
    <w:rsid w:val="00D97AE5"/>
    <w:rsid w:val="00DA5A21"/>
    <w:rsid w:val="00DD0BE2"/>
    <w:rsid w:val="00DD3065"/>
    <w:rsid w:val="00DE135B"/>
    <w:rsid w:val="00DF31FB"/>
    <w:rsid w:val="00DF6E7C"/>
    <w:rsid w:val="00DF7974"/>
    <w:rsid w:val="00E00DE3"/>
    <w:rsid w:val="00E1502B"/>
    <w:rsid w:val="00E404CF"/>
    <w:rsid w:val="00E54E25"/>
    <w:rsid w:val="00E56AED"/>
    <w:rsid w:val="00E57B1E"/>
    <w:rsid w:val="00E631B8"/>
    <w:rsid w:val="00E700BB"/>
    <w:rsid w:val="00E72EF0"/>
    <w:rsid w:val="00E73035"/>
    <w:rsid w:val="00E820DE"/>
    <w:rsid w:val="00E85B34"/>
    <w:rsid w:val="00E90153"/>
    <w:rsid w:val="00E94F48"/>
    <w:rsid w:val="00EA1CD4"/>
    <w:rsid w:val="00EB642F"/>
    <w:rsid w:val="00EC29D4"/>
    <w:rsid w:val="00ED1381"/>
    <w:rsid w:val="00ED1C7D"/>
    <w:rsid w:val="00ED3352"/>
    <w:rsid w:val="00EE37B4"/>
    <w:rsid w:val="00EE392B"/>
    <w:rsid w:val="00EF1D67"/>
    <w:rsid w:val="00F22BF9"/>
    <w:rsid w:val="00F27E04"/>
    <w:rsid w:val="00F42504"/>
    <w:rsid w:val="00F43426"/>
    <w:rsid w:val="00F444D5"/>
    <w:rsid w:val="00F459DD"/>
    <w:rsid w:val="00F46914"/>
    <w:rsid w:val="00F46F73"/>
    <w:rsid w:val="00F50E72"/>
    <w:rsid w:val="00F513A4"/>
    <w:rsid w:val="00F55A39"/>
    <w:rsid w:val="00F573F9"/>
    <w:rsid w:val="00F81EDE"/>
    <w:rsid w:val="00F83752"/>
    <w:rsid w:val="00F85EDC"/>
    <w:rsid w:val="00F9355C"/>
    <w:rsid w:val="00F96200"/>
    <w:rsid w:val="00FA408C"/>
    <w:rsid w:val="00FA4135"/>
    <w:rsid w:val="00FB18B7"/>
    <w:rsid w:val="00FB35DB"/>
    <w:rsid w:val="00FB6459"/>
    <w:rsid w:val="00FB774E"/>
    <w:rsid w:val="00FC308F"/>
    <w:rsid w:val="00FC3EC2"/>
    <w:rsid w:val="00FC73CD"/>
    <w:rsid w:val="00FD3036"/>
    <w:rsid w:val="00FD5EFC"/>
    <w:rsid w:val="00FE14D4"/>
    <w:rsid w:val="00FE413C"/>
    <w:rsid w:val="00FE7EE1"/>
    <w:rsid w:val="00FF51D9"/>
    <w:rsid w:val="00F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BAD19"/>
  <w15:chartTrackingRefBased/>
  <w15:docId w15:val="{C41C4C13-C15C-47AA-BBC2-4BDB3A32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98"/>
  </w:style>
  <w:style w:type="paragraph" w:styleId="Heading1">
    <w:name w:val="heading 1"/>
    <w:basedOn w:val="Normal"/>
    <w:next w:val="Normal"/>
    <w:link w:val="Heading1Char"/>
    <w:uiPriority w:val="9"/>
    <w:qFormat/>
    <w:rsid w:val="00DF31FB"/>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semiHidden/>
    <w:unhideWhenUsed/>
    <w:qFormat/>
    <w:rsid w:val="005D05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05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D05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05D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D05D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D05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D05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05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69F"/>
    <w:pPr>
      <w:ind w:left="720"/>
      <w:contextualSpacing/>
    </w:pPr>
  </w:style>
  <w:style w:type="table" w:styleId="TableGrid">
    <w:name w:val="Table Grid"/>
    <w:basedOn w:val="TableNormal"/>
    <w:uiPriority w:val="39"/>
    <w:rsid w:val="000B3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6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59"/>
  </w:style>
  <w:style w:type="paragraph" w:styleId="Footer">
    <w:name w:val="footer"/>
    <w:basedOn w:val="Normal"/>
    <w:link w:val="FooterChar"/>
    <w:uiPriority w:val="99"/>
    <w:unhideWhenUsed/>
    <w:rsid w:val="00FB6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59"/>
  </w:style>
  <w:style w:type="character" w:customStyle="1" w:styleId="Heading1Char">
    <w:name w:val="Heading 1 Char"/>
    <w:basedOn w:val="DefaultParagraphFont"/>
    <w:link w:val="Heading1"/>
    <w:uiPriority w:val="9"/>
    <w:rsid w:val="00DF31FB"/>
    <w:rPr>
      <w:rFonts w:ascii="Arial" w:eastAsiaTheme="majorEastAsia" w:hAnsi="Arial" w:cstheme="majorBidi"/>
      <w:b/>
      <w:sz w:val="32"/>
      <w:szCs w:val="32"/>
    </w:rPr>
  </w:style>
  <w:style w:type="paragraph" w:styleId="TOC1">
    <w:name w:val="toc 1"/>
    <w:basedOn w:val="Normal"/>
    <w:next w:val="Normal"/>
    <w:autoRedefine/>
    <w:uiPriority w:val="39"/>
    <w:unhideWhenUsed/>
    <w:rsid w:val="00F55A39"/>
    <w:pPr>
      <w:tabs>
        <w:tab w:val="left" w:pos="660"/>
        <w:tab w:val="right" w:leader="dot" w:pos="9350"/>
      </w:tabs>
      <w:spacing w:after="100"/>
    </w:pPr>
    <w:rPr>
      <w:rFonts w:ascii="Arial" w:hAnsi="Arial" w:cs="Arial"/>
      <w:noProof/>
    </w:rPr>
  </w:style>
  <w:style w:type="character" w:styleId="Hyperlink">
    <w:name w:val="Hyperlink"/>
    <w:basedOn w:val="DefaultParagraphFont"/>
    <w:uiPriority w:val="99"/>
    <w:unhideWhenUsed/>
    <w:rsid w:val="00ED1381"/>
    <w:rPr>
      <w:color w:val="0563C1" w:themeColor="hyperlink"/>
      <w:u w:val="single"/>
    </w:rPr>
  </w:style>
  <w:style w:type="character" w:customStyle="1" w:styleId="UnresolvedMention1">
    <w:name w:val="Unresolved Mention1"/>
    <w:basedOn w:val="DefaultParagraphFont"/>
    <w:uiPriority w:val="99"/>
    <w:semiHidden/>
    <w:unhideWhenUsed/>
    <w:rsid w:val="007C2C47"/>
    <w:rPr>
      <w:color w:val="808080"/>
      <w:shd w:val="clear" w:color="auto" w:fill="E6E6E6"/>
    </w:rPr>
  </w:style>
  <w:style w:type="paragraph" w:styleId="BalloonText">
    <w:name w:val="Balloon Text"/>
    <w:basedOn w:val="Normal"/>
    <w:link w:val="BalloonTextChar"/>
    <w:uiPriority w:val="99"/>
    <w:semiHidden/>
    <w:unhideWhenUsed/>
    <w:rsid w:val="005D0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5DB"/>
    <w:rPr>
      <w:rFonts w:ascii="Segoe UI" w:hAnsi="Segoe UI" w:cs="Segoe UI"/>
      <w:sz w:val="18"/>
      <w:szCs w:val="18"/>
    </w:rPr>
  </w:style>
  <w:style w:type="paragraph" w:styleId="Bibliography">
    <w:name w:val="Bibliography"/>
    <w:basedOn w:val="Normal"/>
    <w:next w:val="Normal"/>
    <w:uiPriority w:val="37"/>
    <w:semiHidden/>
    <w:unhideWhenUsed/>
    <w:rsid w:val="005D05DB"/>
  </w:style>
  <w:style w:type="paragraph" w:styleId="BlockText">
    <w:name w:val="Block Text"/>
    <w:basedOn w:val="Normal"/>
    <w:uiPriority w:val="99"/>
    <w:semiHidden/>
    <w:unhideWhenUsed/>
    <w:rsid w:val="005D05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D05DB"/>
    <w:pPr>
      <w:spacing w:after="120"/>
    </w:pPr>
  </w:style>
  <w:style w:type="character" w:customStyle="1" w:styleId="BodyTextChar">
    <w:name w:val="Body Text Char"/>
    <w:basedOn w:val="DefaultParagraphFont"/>
    <w:link w:val="BodyText"/>
    <w:uiPriority w:val="99"/>
    <w:semiHidden/>
    <w:rsid w:val="005D05DB"/>
  </w:style>
  <w:style w:type="paragraph" w:styleId="BodyText2">
    <w:name w:val="Body Text 2"/>
    <w:basedOn w:val="Normal"/>
    <w:link w:val="BodyText2Char"/>
    <w:uiPriority w:val="99"/>
    <w:semiHidden/>
    <w:unhideWhenUsed/>
    <w:rsid w:val="005D05DB"/>
    <w:pPr>
      <w:spacing w:after="120" w:line="480" w:lineRule="auto"/>
    </w:pPr>
  </w:style>
  <w:style w:type="character" w:customStyle="1" w:styleId="BodyText2Char">
    <w:name w:val="Body Text 2 Char"/>
    <w:basedOn w:val="DefaultParagraphFont"/>
    <w:link w:val="BodyText2"/>
    <w:uiPriority w:val="99"/>
    <w:semiHidden/>
    <w:rsid w:val="005D05DB"/>
  </w:style>
  <w:style w:type="paragraph" w:styleId="BodyText3">
    <w:name w:val="Body Text 3"/>
    <w:basedOn w:val="Normal"/>
    <w:link w:val="BodyText3Char"/>
    <w:uiPriority w:val="99"/>
    <w:semiHidden/>
    <w:unhideWhenUsed/>
    <w:rsid w:val="005D05DB"/>
    <w:pPr>
      <w:spacing w:after="120"/>
    </w:pPr>
    <w:rPr>
      <w:sz w:val="16"/>
      <w:szCs w:val="16"/>
    </w:rPr>
  </w:style>
  <w:style w:type="character" w:customStyle="1" w:styleId="BodyText3Char">
    <w:name w:val="Body Text 3 Char"/>
    <w:basedOn w:val="DefaultParagraphFont"/>
    <w:link w:val="BodyText3"/>
    <w:uiPriority w:val="99"/>
    <w:semiHidden/>
    <w:rsid w:val="005D05DB"/>
    <w:rPr>
      <w:sz w:val="16"/>
      <w:szCs w:val="16"/>
    </w:rPr>
  </w:style>
  <w:style w:type="paragraph" w:styleId="BodyTextFirstIndent">
    <w:name w:val="Body Text First Indent"/>
    <w:basedOn w:val="BodyText"/>
    <w:link w:val="BodyTextFirstIndentChar"/>
    <w:uiPriority w:val="99"/>
    <w:semiHidden/>
    <w:unhideWhenUsed/>
    <w:rsid w:val="005D05DB"/>
    <w:pPr>
      <w:spacing w:after="160"/>
      <w:ind w:firstLine="360"/>
    </w:pPr>
  </w:style>
  <w:style w:type="character" w:customStyle="1" w:styleId="BodyTextFirstIndentChar">
    <w:name w:val="Body Text First Indent Char"/>
    <w:basedOn w:val="BodyTextChar"/>
    <w:link w:val="BodyTextFirstIndent"/>
    <w:uiPriority w:val="99"/>
    <w:semiHidden/>
    <w:rsid w:val="005D05DB"/>
  </w:style>
  <w:style w:type="paragraph" w:styleId="BodyTextIndent">
    <w:name w:val="Body Text Indent"/>
    <w:basedOn w:val="Normal"/>
    <w:link w:val="BodyTextIndentChar"/>
    <w:uiPriority w:val="99"/>
    <w:semiHidden/>
    <w:unhideWhenUsed/>
    <w:rsid w:val="005D05DB"/>
    <w:pPr>
      <w:spacing w:after="120"/>
      <w:ind w:left="360"/>
    </w:pPr>
  </w:style>
  <w:style w:type="character" w:customStyle="1" w:styleId="BodyTextIndentChar">
    <w:name w:val="Body Text Indent Char"/>
    <w:basedOn w:val="DefaultParagraphFont"/>
    <w:link w:val="BodyTextIndent"/>
    <w:uiPriority w:val="99"/>
    <w:semiHidden/>
    <w:rsid w:val="005D05DB"/>
  </w:style>
  <w:style w:type="paragraph" w:styleId="BodyTextFirstIndent2">
    <w:name w:val="Body Text First Indent 2"/>
    <w:basedOn w:val="BodyTextIndent"/>
    <w:link w:val="BodyTextFirstIndent2Char"/>
    <w:uiPriority w:val="99"/>
    <w:semiHidden/>
    <w:unhideWhenUsed/>
    <w:rsid w:val="005D05DB"/>
    <w:pPr>
      <w:spacing w:after="160"/>
      <w:ind w:firstLine="360"/>
    </w:pPr>
  </w:style>
  <w:style w:type="character" w:customStyle="1" w:styleId="BodyTextFirstIndent2Char">
    <w:name w:val="Body Text First Indent 2 Char"/>
    <w:basedOn w:val="BodyTextIndentChar"/>
    <w:link w:val="BodyTextFirstIndent2"/>
    <w:uiPriority w:val="99"/>
    <w:semiHidden/>
    <w:rsid w:val="005D05DB"/>
  </w:style>
  <w:style w:type="paragraph" w:styleId="BodyTextIndent2">
    <w:name w:val="Body Text Indent 2"/>
    <w:basedOn w:val="Normal"/>
    <w:link w:val="BodyTextIndent2Char"/>
    <w:uiPriority w:val="99"/>
    <w:semiHidden/>
    <w:unhideWhenUsed/>
    <w:rsid w:val="005D05DB"/>
    <w:pPr>
      <w:spacing w:after="120" w:line="480" w:lineRule="auto"/>
      <w:ind w:left="360"/>
    </w:pPr>
  </w:style>
  <w:style w:type="character" w:customStyle="1" w:styleId="BodyTextIndent2Char">
    <w:name w:val="Body Text Indent 2 Char"/>
    <w:basedOn w:val="DefaultParagraphFont"/>
    <w:link w:val="BodyTextIndent2"/>
    <w:uiPriority w:val="99"/>
    <w:semiHidden/>
    <w:rsid w:val="005D05DB"/>
  </w:style>
  <w:style w:type="paragraph" w:styleId="BodyTextIndent3">
    <w:name w:val="Body Text Indent 3"/>
    <w:basedOn w:val="Normal"/>
    <w:link w:val="BodyTextIndent3Char"/>
    <w:uiPriority w:val="99"/>
    <w:semiHidden/>
    <w:unhideWhenUsed/>
    <w:rsid w:val="005D05D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D05DB"/>
    <w:rPr>
      <w:sz w:val="16"/>
      <w:szCs w:val="16"/>
    </w:rPr>
  </w:style>
  <w:style w:type="paragraph" w:styleId="Caption">
    <w:name w:val="caption"/>
    <w:basedOn w:val="Normal"/>
    <w:next w:val="Normal"/>
    <w:uiPriority w:val="35"/>
    <w:semiHidden/>
    <w:unhideWhenUsed/>
    <w:qFormat/>
    <w:rsid w:val="005D05D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D05DB"/>
    <w:pPr>
      <w:spacing w:after="0" w:line="240" w:lineRule="auto"/>
      <w:ind w:left="4320"/>
    </w:pPr>
  </w:style>
  <w:style w:type="character" w:customStyle="1" w:styleId="ClosingChar">
    <w:name w:val="Closing Char"/>
    <w:basedOn w:val="DefaultParagraphFont"/>
    <w:link w:val="Closing"/>
    <w:uiPriority w:val="99"/>
    <w:semiHidden/>
    <w:rsid w:val="005D05DB"/>
  </w:style>
  <w:style w:type="paragraph" w:styleId="CommentText">
    <w:name w:val="annotation text"/>
    <w:basedOn w:val="Normal"/>
    <w:link w:val="CommentTextChar"/>
    <w:uiPriority w:val="99"/>
    <w:semiHidden/>
    <w:unhideWhenUsed/>
    <w:rsid w:val="005D05DB"/>
    <w:pPr>
      <w:spacing w:line="240" w:lineRule="auto"/>
    </w:pPr>
    <w:rPr>
      <w:sz w:val="20"/>
      <w:szCs w:val="20"/>
    </w:rPr>
  </w:style>
  <w:style w:type="character" w:customStyle="1" w:styleId="CommentTextChar">
    <w:name w:val="Comment Text Char"/>
    <w:basedOn w:val="DefaultParagraphFont"/>
    <w:link w:val="CommentText"/>
    <w:uiPriority w:val="99"/>
    <w:semiHidden/>
    <w:rsid w:val="005D05DB"/>
    <w:rPr>
      <w:sz w:val="20"/>
      <w:szCs w:val="20"/>
    </w:rPr>
  </w:style>
  <w:style w:type="paragraph" w:styleId="CommentSubject">
    <w:name w:val="annotation subject"/>
    <w:basedOn w:val="CommentText"/>
    <w:next w:val="CommentText"/>
    <w:link w:val="CommentSubjectChar"/>
    <w:uiPriority w:val="99"/>
    <w:semiHidden/>
    <w:unhideWhenUsed/>
    <w:rsid w:val="005D05DB"/>
    <w:rPr>
      <w:b/>
      <w:bCs/>
    </w:rPr>
  </w:style>
  <w:style w:type="character" w:customStyle="1" w:styleId="CommentSubjectChar">
    <w:name w:val="Comment Subject Char"/>
    <w:basedOn w:val="CommentTextChar"/>
    <w:link w:val="CommentSubject"/>
    <w:uiPriority w:val="99"/>
    <w:semiHidden/>
    <w:rsid w:val="005D05DB"/>
    <w:rPr>
      <w:b/>
      <w:bCs/>
      <w:sz w:val="20"/>
      <w:szCs w:val="20"/>
    </w:rPr>
  </w:style>
  <w:style w:type="paragraph" w:styleId="Date">
    <w:name w:val="Date"/>
    <w:basedOn w:val="Normal"/>
    <w:next w:val="Normal"/>
    <w:link w:val="DateChar"/>
    <w:uiPriority w:val="99"/>
    <w:semiHidden/>
    <w:unhideWhenUsed/>
    <w:rsid w:val="005D05DB"/>
  </w:style>
  <w:style w:type="character" w:customStyle="1" w:styleId="DateChar">
    <w:name w:val="Date Char"/>
    <w:basedOn w:val="DefaultParagraphFont"/>
    <w:link w:val="Date"/>
    <w:uiPriority w:val="99"/>
    <w:semiHidden/>
    <w:rsid w:val="005D05DB"/>
  </w:style>
  <w:style w:type="paragraph" w:styleId="DocumentMap">
    <w:name w:val="Document Map"/>
    <w:basedOn w:val="Normal"/>
    <w:link w:val="DocumentMapChar"/>
    <w:uiPriority w:val="99"/>
    <w:semiHidden/>
    <w:unhideWhenUsed/>
    <w:rsid w:val="005D05D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D05DB"/>
    <w:rPr>
      <w:rFonts w:ascii="Segoe UI" w:hAnsi="Segoe UI" w:cs="Segoe UI"/>
      <w:sz w:val="16"/>
      <w:szCs w:val="16"/>
    </w:rPr>
  </w:style>
  <w:style w:type="paragraph" w:styleId="E-mailSignature">
    <w:name w:val="E-mail Signature"/>
    <w:basedOn w:val="Normal"/>
    <w:link w:val="E-mailSignatureChar"/>
    <w:uiPriority w:val="99"/>
    <w:semiHidden/>
    <w:unhideWhenUsed/>
    <w:rsid w:val="005D05DB"/>
    <w:pPr>
      <w:spacing w:after="0" w:line="240" w:lineRule="auto"/>
    </w:pPr>
  </w:style>
  <w:style w:type="character" w:customStyle="1" w:styleId="E-mailSignatureChar">
    <w:name w:val="E-mail Signature Char"/>
    <w:basedOn w:val="DefaultParagraphFont"/>
    <w:link w:val="E-mailSignature"/>
    <w:uiPriority w:val="99"/>
    <w:semiHidden/>
    <w:rsid w:val="005D05DB"/>
  </w:style>
  <w:style w:type="paragraph" w:styleId="EndnoteText">
    <w:name w:val="endnote text"/>
    <w:basedOn w:val="Normal"/>
    <w:link w:val="EndnoteTextChar"/>
    <w:uiPriority w:val="99"/>
    <w:semiHidden/>
    <w:unhideWhenUsed/>
    <w:rsid w:val="005D05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05DB"/>
    <w:rPr>
      <w:sz w:val="20"/>
      <w:szCs w:val="20"/>
    </w:rPr>
  </w:style>
  <w:style w:type="paragraph" w:styleId="EnvelopeAddress">
    <w:name w:val="envelope address"/>
    <w:basedOn w:val="Normal"/>
    <w:uiPriority w:val="99"/>
    <w:semiHidden/>
    <w:unhideWhenUsed/>
    <w:rsid w:val="005D05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D05D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D0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5DB"/>
    <w:rPr>
      <w:sz w:val="20"/>
      <w:szCs w:val="20"/>
    </w:rPr>
  </w:style>
  <w:style w:type="character" w:customStyle="1" w:styleId="Heading2Char">
    <w:name w:val="Heading 2 Char"/>
    <w:basedOn w:val="DefaultParagraphFont"/>
    <w:link w:val="Heading2"/>
    <w:uiPriority w:val="9"/>
    <w:semiHidden/>
    <w:rsid w:val="005D05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D05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D05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D05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D05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D05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D05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05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D05DB"/>
    <w:pPr>
      <w:spacing w:after="0" w:line="240" w:lineRule="auto"/>
    </w:pPr>
    <w:rPr>
      <w:i/>
      <w:iCs/>
    </w:rPr>
  </w:style>
  <w:style w:type="character" w:customStyle="1" w:styleId="HTMLAddressChar">
    <w:name w:val="HTML Address Char"/>
    <w:basedOn w:val="DefaultParagraphFont"/>
    <w:link w:val="HTMLAddress"/>
    <w:uiPriority w:val="99"/>
    <w:semiHidden/>
    <w:rsid w:val="005D05DB"/>
    <w:rPr>
      <w:i/>
      <w:iCs/>
    </w:rPr>
  </w:style>
  <w:style w:type="paragraph" w:styleId="HTMLPreformatted">
    <w:name w:val="HTML Preformatted"/>
    <w:basedOn w:val="Normal"/>
    <w:link w:val="HTMLPreformattedChar"/>
    <w:uiPriority w:val="99"/>
    <w:semiHidden/>
    <w:unhideWhenUsed/>
    <w:rsid w:val="005D05D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D05DB"/>
    <w:rPr>
      <w:rFonts w:ascii="Consolas" w:hAnsi="Consolas"/>
      <w:sz w:val="20"/>
      <w:szCs w:val="20"/>
    </w:rPr>
  </w:style>
  <w:style w:type="paragraph" w:styleId="Index1">
    <w:name w:val="index 1"/>
    <w:basedOn w:val="Normal"/>
    <w:next w:val="Normal"/>
    <w:autoRedefine/>
    <w:uiPriority w:val="99"/>
    <w:semiHidden/>
    <w:unhideWhenUsed/>
    <w:rsid w:val="005D05DB"/>
    <w:pPr>
      <w:spacing w:after="0" w:line="240" w:lineRule="auto"/>
      <w:ind w:left="220" w:hanging="220"/>
    </w:pPr>
  </w:style>
  <w:style w:type="paragraph" w:styleId="Index2">
    <w:name w:val="index 2"/>
    <w:basedOn w:val="Normal"/>
    <w:next w:val="Normal"/>
    <w:autoRedefine/>
    <w:uiPriority w:val="99"/>
    <w:semiHidden/>
    <w:unhideWhenUsed/>
    <w:rsid w:val="005D05DB"/>
    <w:pPr>
      <w:spacing w:after="0" w:line="240" w:lineRule="auto"/>
      <w:ind w:left="440" w:hanging="220"/>
    </w:pPr>
  </w:style>
  <w:style w:type="paragraph" w:styleId="Index3">
    <w:name w:val="index 3"/>
    <w:basedOn w:val="Normal"/>
    <w:next w:val="Normal"/>
    <w:autoRedefine/>
    <w:uiPriority w:val="99"/>
    <w:semiHidden/>
    <w:unhideWhenUsed/>
    <w:rsid w:val="005D05DB"/>
    <w:pPr>
      <w:spacing w:after="0" w:line="240" w:lineRule="auto"/>
      <w:ind w:left="660" w:hanging="220"/>
    </w:pPr>
  </w:style>
  <w:style w:type="paragraph" w:styleId="Index4">
    <w:name w:val="index 4"/>
    <w:basedOn w:val="Normal"/>
    <w:next w:val="Normal"/>
    <w:autoRedefine/>
    <w:uiPriority w:val="99"/>
    <w:semiHidden/>
    <w:unhideWhenUsed/>
    <w:rsid w:val="005D05DB"/>
    <w:pPr>
      <w:spacing w:after="0" w:line="240" w:lineRule="auto"/>
      <w:ind w:left="880" w:hanging="220"/>
    </w:pPr>
  </w:style>
  <w:style w:type="paragraph" w:styleId="Index5">
    <w:name w:val="index 5"/>
    <w:basedOn w:val="Normal"/>
    <w:next w:val="Normal"/>
    <w:autoRedefine/>
    <w:uiPriority w:val="99"/>
    <w:semiHidden/>
    <w:unhideWhenUsed/>
    <w:rsid w:val="005D05DB"/>
    <w:pPr>
      <w:spacing w:after="0" w:line="240" w:lineRule="auto"/>
      <w:ind w:left="1100" w:hanging="220"/>
    </w:pPr>
  </w:style>
  <w:style w:type="paragraph" w:styleId="Index6">
    <w:name w:val="index 6"/>
    <w:basedOn w:val="Normal"/>
    <w:next w:val="Normal"/>
    <w:autoRedefine/>
    <w:uiPriority w:val="99"/>
    <w:semiHidden/>
    <w:unhideWhenUsed/>
    <w:rsid w:val="005D05DB"/>
    <w:pPr>
      <w:spacing w:after="0" w:line="240" w:lineRule="auto"/>
      <w:ind w:left="1320" w:hanging="220"/>
    </w:pPr>
  </w:style>
  <w:style w:type="paragraph" w:styleId="Index7">
    <w:name w:val="index 7"/>
    <w:basedOn w:val="Normal"/>
    <w:next w:val="Normal"/>
    <w:autoRedefine/>
    <w:uiPriority w:val="99"/>
    <w:semiHidden/>
    <w:unhideWhenUsed/>
    <w:rsid w:val="005D05DB"/>
    <w:pPr>
      <w:spacing w:after="0" w:line="240" w:lineRule="auto"/>
      <w:ind w:left="1540" w:hanging="220"/>
    </w:pPr>
  </w:style>
  <w:style w:type="paragraph" w:styleId="Index8">
    <w:name w:val="index 8"/>
    <w:basedOn w:val="Normal"/>
    <w:next w:val="Normal"/>
    <w:autoRedefine/>
    <w:uiPriority w:val="99"/>
    <w:semiHidden/>
    <w:unhideWhenUsed/>
    <w:rsid w:val="005D05DB"/>
    <w:pPr>
      <w:spacing w:after="0" w:line="240" w:lineRule="auto"/>
      <w:ind w:left="1760" w:hanging="220"/>
    </w:pPr>
  </w:style>
  <w:style w:type="paragraph" w:styleId="Index9">
    <w:name w:val="index 9"/>
    <w:basedOn w:val="Normal"/>
    <w:next w:val="Normal"/>
    <w:autoRedefine/>
    <w:uiPriority w:val="99"/>
    <w:semiHidden/>
    <w:unhideWhenUsed/>
    <w:rsid w:val="005D05DB"/>
    <w:pPr>
      <w:spacing w:after="0" w:line="240" w:lineRule="auto"/>
      <w:ind w:left="1980" w:hanging="220"/>
    </w:pPr>
  </w:style>
  <w:style w:type="paragraph" w:styleId="IndexHeading">
    <w:name w:val="index heading"/>
    <w:basedOn w:val="Normal"/>
    <w:next w:val="Index1"/>
    <w:uiPriority w:val="99"/>
    <w:semiHidden/>
    <w:unhideWhenUsed/>
    <w:rsid w:val="005D05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05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D05DB"/>
    <w:rPr>
      <w:i/>
      <w:iCs/>
      <w:color w:val="4472C4" w:themeColor="accent1"/>
    </w:rPr>
  </w:style>
  <w:style w:type="paragraph" w:styleId="List">
    <w:name w:val="List"/>
    <w:basedOn w:val="Normal"/>
    <w:uiPriority w:val="99"/>
    <w:semiHidden/>
    <w:unhideWhenUsed/>
    <w:rsid w:val="005D05DB"/>
    <w:pPr>
      <w:ind w:left="360" w:hanging="360"/>
      <w:contextualSpacing/>
    </w:pPr>
  </w:style>
  <w:style w:type="paragraph" w:styleId="List2">
    <w:name w:val="List 2"/>
    <w:basedOn w:val="Normal"/>
    <w:uiPriority w:val="99"/>
    <w:semiHidden/>
    <w:unhideWhenUsed/>
    <w:rsid w:val="005D05DB"/>
    <w:pPr>
      <w:ind w:left="720" w:hanging="360"/>
      <w:contextualSpacing/>
    </w:pPr>
  </w:style>
  <w:style w:type="paragraph" w:styleId="List3">
    <w:name w:val="List 3"/>
    <w:basedOn w:val="Normal"/>
    <w:uiPriority w:val="99"/>
    <w:semiHidden/>
    <w:unhideWhenUsed/>
    <w:rsid w:val="005D05DB"/>
    <w:pPr>
      <w:ind w:left="1080" w:hanging="360"/>
      <w:contextualSpacing/>
    </w:pPr>
  </w:style>
  <w:style w:type="paragraph" w:styleId="List4">
    <w:name w:val="List 4"/>
    <w:basedOn w:val="Normal"/>
    <w:uiPriority w:val="99"/>
    <w:semiHidden/>
    <w:unhideWhenUsed/>
    <w:rsid w:val="005D05DB"/>
    <w:pPr>
      <w:ind w:left="1440" w:hanging="360"/>
      <w:contextualSpacing/>
    </w:pPr>
  </w:style>
  <w:style w:type="paragraph" w:styleId="List5">
    <w:name w:val="List 5"/>
    <w:basedOn w:val="Normal"/>
    <w:uiPriority w:val="99"/>
    <w:semiHidden/>
    <w:unhideWhenUsed/>
    <w:rsid w:val="005D05DB"/>
    <w:pPr>
      <w:ind w:left="1800" w:hanging="360"/>
      <w:contextualSpacing/>
    </w:pPr>
  </w:style>
  <w:style w:type="paragraph" w:styleId="ListBullet">
    <w:name w:val="List Bullet"/>
    <w:basedOn w:val="Normal"/>
    <w:uiPriority w:val="99"/>
    <w:semiHidden/>
    <w:unhideWhenUsed/>
    <w:rsid w:val="005D05DB"/>
    <w:pPr>
      <w:numPr>
        <w:numId w:val="19"/>
      </w:numPr>
      <w:contextualSpacing/>
    </w:pPr>
  </w:style>
  <w:style w:type="paragraph" w:styleId="ListBullet2">
    <w:name w:val="List Bullet 2"/>
    <w:basedOn w:val="Normal"/>
    <w:uiPriority w:val="99"/>
    <w:semiHidden/>
    <w:unhideWhenUsed/>
    <w:rsid w:val="005D05DB"/>
    <w:pPr>
      <w:numPr>
        <w:numId w:val="20"/>
      </w:numPr>
      <w:contextualSpacing/>
    </w:pPr>
  </w:style>
  <w:style w:type="paragraph" w:styleId="ListBullet3">
    <w:name w:val="List Bullet 3"/>
    <w:basedOn w:val="Normal"/>
    <w:uiPriority w:val="99"/>
    <w:semiHidden/>
    <w:unhideWhenUsed/>
    <w:rsid w:val="005D05DB"/>
    <w:pPr>
      <w:numPr>
        <w:numId w:val="21"/>
      </w:numPr>
      <w:contextualSpacing/>
    </w:pPr>
  </w:style>
  <w:style w:type="paragraph" w:styleId="ListBullet4">
    <w:name w:val="List Bullet 4"/>
    <w:basedOn w:val="Normal"/>
    <w:uiPriority w:val="99"/>
    <w:semiHidden/>
    <w:unhideWhenUsed/>
    <w:rsid w:val="005D05DB"/>
    <w:pPr>
      <w:numPr>
        <w:numId w:val="22"/>
      </w:numPr>
      <w:contextualSpacing/>
    </w:pPr>
  </w:style>
  <w:style w:type="paragraph" w:styleId="ListBullet5">
    <w:name w:val="List Bullet 5"/>
    <w:basedOn w:val="Normal"/>
    <w:uiPriority w:val="99"/>
    <w:semiHidden/>
    <w:unhideWhenUsed/>
    <w:rsid w:val="005D05DB"/>
    <w:pPr>
      <w:numPr>
        <w:numId w:val="23"/>
      </w:numPr>
      <w:contextualSpacing/>
    </w:pPr>
  </w:style>
  <w:style w:type="paragraph" w:styleId="ListContinue">
    <w:name w:val="List Continue"/>
    <w:basedOn w:val="Normal"/>
    <w:uiPriority w:val="99"/>
    <w:semiHidden/>
    <w:unhideWhenUsed/>
    <w:rsid w:val="005D05DB"/>
    <w:pPr>
      <w:spacing w:after="120"/>
      <w:ind w:left="360"/>
      <w:contextualSpacing/>
    </w:pPr>
  </w:style>
  <w:style w:type="paragraph" w:styleId="ListContinue2">
    <w:name w:val="List Continue 2"/>
    <w:basedOn w:val="Normal"/>
    <w:uiPriority w:val="99"/>
    <w:semiHidden/>
    <w:unhideWhenUsed/>
    <w:rsid w:val="005D05DB"/>
    <w:pPr>
      <w:spacing w:after="120"/>
      <w:ind w:left="720"/>
      <w:contextualSpacing/>
    </w:pPr>
  </w:style>
  <w:style w:type="paragraph" w:styleId="ListContinue3">
    <w:name w:val="List Continue 3"/>
    <w:basedOn w:val="Normal"/>
    <w:uiPriority w:val="99"/>
    <w:semiHidden/>
    <w:unhideWhenUsed/>
    <w:rsid w:val="005D05DB"/>
    <w:pPr>
      <w:spacing w:after="120"/>
      <w:ind w:left="1080"/>
      <w:contextualSpacing/>
    </w:pPr>
  </w:style>
  <w:style w:type="paragraph" w:styleId="ListContinue4">
    <w:name w:val="List Continue 4"/>
    <w:basedOn w:val="Normal"/>
    <w:uiPriority w:val="99"/>
    <w:semiHidden/>
    <w:unhideWhenUsed/>
    <w:rsid w:val="005D05DB"/>
    <w:pPr>
      <w:spacing w:after="120"/>
      <w:ind w:left="1440"/>
      <w:contextualSpacing/>
    </w:pPr>
  </w:style>
  <w:style w:type="paragraph" w:styleId="ListContinue5">
    <w:name w:val="List Continue 5"/>
    <w:basedOn w:val="Normal"/>
    <w:uiPriority w:val="99"/>
    <w:semiHidden/>
    <w:unhideWhenUsed/>
    <w:rsid w:val="005D05DB"/>
    <w:pPr>
      <w:spacing w:after="120"/>
      <w:ind w:left="1800"/>
      <w:contextualSpacing/>
    </w:pPr>
  </w:style>
  <w:style w:type="paragraph" w:styleId="ListNumber">
    <w:name w:val="List Number"/>
    <w:basedOn w:val="Normal"/>
    <w:uiPriority w:val="99"/>
    <w:semiHidden/>
    <w:unhideWhenUsed/>
    <w:rsid w:val="005D05DB"/>
    <w:pPr>
      <w:numPr>
        <w:numId w:val="24"/>
      </w:numPr>
      <w:contextualSpacing/>
    </w:pPr>
  </w:style>
  <w:style w:type="paragraph" w:styleId="ListNumber2">
    <w:name w:val="List Number 2"/>
    <w:basedOn w:val="Normal"/>
    <w:uiPriority w:val="99"/>
    <w:semiHidden/>
    <w:unhideWhenUsed/>
    <w:rsid w:val="005D05DB"/>
    <w:pPr>
      <w:numPr>
        <w:numId w:val="25"/>
      </w:numPr>
      <w:contextualSpacing/>
    </w:pPr>
  </w:style>
  <w:style w:type="paragraph" w:styleId="ListNumber3">
    <w:name w:val="List Number 3"/>
    <w:basedOn w:val="Normal"/>
    <w:uiPriority w:val="99"/>
    <w:semiHidden/>
    <w:unhideWhenUsed/>
    <w:rsid w:val="005D05DB"/>
    <w:pPr>
      <w:numPr>
        <w:numId w:val="26"/>
      </w:numPr>
      <w:contextualSpacing/>
    </w:pPr>
  </w:style>
  <w:style w:type="paragraph" w:styleId="ListNumber4">
    <w:name w:val="List Number 4"/>
    <w:basedOn w:val="Normal"/>
    <w:uiPriority w:val="99"/>
    <w:semiHidden/>
    <w:unhideWhenUsed/>
    <w:rsid w:val="005D05DB"/>
    <w:pPr>
      <w:numPr>
        <w:numId w:val="27"/>
      </w:numPr>
      <w:contextualSpacing/>
    </w:pPr>
  </w:style>
  <w:style w:type="paragraph" w:styleId="ListNumber5">
    <w:name w:val="List Number 5"/>
    <w:basedOn w:val="Normal"/>
    <w:uiPriority w:val="99"/>
    <w:semiHidden/>
    <w:unhideWhenUsed/>
    <w:rsid w:val="005D05DB"/>
    <w:pPr>
      <w:numPr>
        <w:numId w:val="28"/>
      </w:numPr>
      <w:contextualSpacing/>
    </w:pPr>
  </w:style>
  <w:style w:type="paragraph" w:styleId="MacroText">
    <w:name w:val="macro"/>
    <w:link w:val="MacroTextChar"/>
    <w:uiPriority w:val="99"/>
    <w:semiHidden/>
    <w:unhideWhenUsed/>
    <w:rsid w:val="005D0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D05DB"/>
    <w:rPr>
      <w:rFonts w:ascii="Consolas" w:hAnsi="Consolas"/>
      <w:sz w:val="20"/>
      <w:szCs w:val="20"/>
    </w:rPr>
  </w:style>
  <w:style w:type="paragraph" w:styleId="MessageHeader">
    <w:name w:val="Message Header"/>
    <w:basedOn w:val="Normal"/>
    <w:link w:val="MessageHeaderChar"/>
    <w:uiPriority w:val="99"/>
    <w:semiHidden/>
    <w:unhideWhenUsed/>
    <w:rsid w:val="005D05D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D05DB"/>
    <w:rPr>
      <w:rFonts w:asciiTheme="majorHAnsi" w:eastAsiaTheme="majorEastAsia" w:hAnsiTheme="majorHAnsi" w:cstheme="majorBidi"/>
      <w:sz w:val="24"/>
      <w:szCs w:val="24"/>
      <w:shd w:val="pct20" w:color="auto" w:fill="auto"/>
    </w:rPr>
  </w:style>
  <w:style w:type="paragraph" w:styleId="NoSpacing">
    <w:name w:val="No Spacing"/>
    <w:uiPriority w:val="1"/>
    <w:qFormat/>
    <w:rsid w:val="005D05DB"/>
    <w:pPr>
      <w:spacing w:after="0" w:line="240" w:lineRule="auto"/>
    </w:pPr>
  </w:style>
  <w:style w:type="paragraph" w:styleId="NormalWeb">
    <w:name w:val="Normal (Web)"/>
    <w:basedOn w:val="Normal"/>
    <w:uiPriority w:val="99"/>
    <w:semiHidden/>
    <w:unhideWhenUsed/>
    <w:rsid w:val="005D05DB"/>
    <w:rPr>
      <w:rFonts w:ascii="Times New Roman" w:hAnsi="Times New Roman" w:cs="Times New Roman"/>
      <w:sz w:val="24"/>
      <w:szCs w:val="24"/>
    </w:rPr>
  </w:style>
  <w:style w:type="paragraph" w:styleId="NormalIndent">
    <w:name w:val="Normal Indent"/>
    <w:basedOn w:val="Normal"/>
    <w:uiPriority w:val="99"/>
    <w:semiHidden/>
    <w:unhideWhenUsed/>
    <w:rsid w:val="005D05DB"/>
    <w:pPr>
      <w:ind w:left="720"/>
    </w:pPr>
  </w:style>
  <w:style w:type="paragraph" w:styleId="NoteHeading">
    <w:name w:val="Note Heading"/>
    <w:basedOn w:val="Normal"/>
    <w:next w:val="Normal"/>
    <w:link w:val="NoteHeadingChar"/>
    <w:uiPriority w:val="99"/>
    <w:semiHidden/>
    <w:unhideWhenUsed/>
    <w:rsid w:val="005D05DB"/>
    <w:pPr>
      <w:spacing w:after="0" w:line="240" w:lineRule="auto"/>
    </w:pPr>
  </w:style>
  <w:style w:type="character" w:customStyle="1" w:styleId="NoteHeadingChar">
    <w:name w:val="Note Heading Char"/>
    <w:basedOn w:val="DefaultParagraphFont"/>
    <w:link w:val="NoteHeading"/>
    <w:uiPriority w:val="99"/>
    <w:semiHidden/>
    <w:rsid w:val="005D05DB"/>
  </w:style>
  <w:style w:type="paragraph" w:styleId="PlainText">
    <w:name w:val="Plain Text"/>
    <w:basedOn w:val="Normal"/>
    <w:link w:val="PlainTextChar"/>
    <w:uiPriority w:val="99"/>
    <w:semiHidden/>
    <w:unhideWhenUsed/>
    <w:rsid w:val="005D05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D05DB"/>
    <w:rPr>
      <w:rFonts w:ascii="Consolas" w:hAnsi="Consolas"/>
      <w:sz w:val="21"/>
      <w:szCs w:val="21"/>
    </w:rPr>
  </w:style>
  <w:style w:type="paragraph" w:styleId="Quote">
    <w:name w:val="Quote"/>
    <w:basedOn w:val="Normal"/>
    <w:next w:val="Normal"/>
    <w:link w:val="QuoteChar"/>
    <w:uiPriority w:val="29"/>
    <w:qFormat/>
    <w:rsid w:val="005D05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D05DB"/>
    <w:rPr>
      <w:i/>
      <w:iCs/>
      <w:color w:val="404040" w:themeColor="text1" w:themeTint="BF"/>
    </w:rPr>
  </w:style>
  <w:style w:type="paragraph" w:styleId="Salutation">
    <w:name w:val="Salutation"/>
    <w:basedOn w:val="Normal"/>
    <w:next w:val="Normal"/>
    <w:link w:val="SalutationChar"/>
    <w:uiPriority w:val="99"/>
    <w:semiHidden/>
    <w:unhideWhenUsed/>
    <w:rsid w:val="005D05DB"/>
  </w:style>
  <w:style w:type="character" w:customStyle="1" w:styleId="SalutationChar">
    <w:name w:val="Salutation Char"/>
    <w:basedOn w:val="DefaultParagraphFont"/>
    <w:link w:val="Salutation"/>
    <w:uiPriority w:val="99"/>
    <w:semiHidden/>
    <w:rsid w:val="005D05DB"/>
  </w:style>
  <w:style w:type="paragraph" w:styleId="Signature">
    <w:name w:val="Signature"/>
    <w:basedOn w:val="Normal"/>
    <w:link w:val="SignatureChar"/>
    <w:uiPriority w:val="99"/>
    <w:semiHidden/>
    <w:unhideWhenUsed/>
    <w:rsid w:val="005D05DB"/>
    <w:pPr>
      <w:spacing w:after="0" w:line="240" w:lineRule="auto"/>
      <w:ind w:left="4320"/>
    </w:pPr>
  </w:style>
  <w:style w:type="character" w:customStyle="1" w:styleId="SignatureChar">
    <w:name w:val="Signature Char"/>
    <w:basedOn w:val="DefaultParagraphFont"/>
    <w:link w:val="Signature"/>
    <w:uiPriority w:val="99"/>
    <w:semiHidden/>
    <w:rsid w:val="005D05DB"/>
  </w:style>
  <w:style w:type="paragraph" w:styleId="Subtitle">
    <w:name w:val="Subtitle"/>
    <w:basedOn w:val="Normal"/>
    <w:next w:val="Normal"/>
    <w:link w:val="SubtitleChar"/>
    <w:uiPriority w:val="11"/>
    <w:qFormat/>
    <w:rsid w:val="005D05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05D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D05DB"/>
    <w:pPr>
      <w:spacing w:after="0"/>
      <w:ind w:left="220" w:hanging="220"/>
    </w:pPr>
  </w:style>
  <w:style w:type="paragraph" w:styleId="TableofFigures">
    <w:name w:val="table of figures"/>
    <w:basedOn w:val="Normal"/>
    <w:next w:val="Normal"/>
    <w:uiPriority w:val="99"/>
    <w:semiHidden/>
    <w:unhideWhenUsed/>
    <w:rsid w:val="005D05DB"/>
    <w:pPr>
      <w:spacing w:after="0"/>
    </w:pPr>
  </w:style>
  <w:style w:type="paragraph" w:styleId="Title">
    <w:name w:val="Title"/>
    <w:basedOn w:val="Normal"/>
    <w:next w:val="Normal"/>
    <w:link w:val="TitleChar"/>
    <w:uiPriority w:val="10"/>
    <w:qFormat/>
    <w:rsid w:val="005D05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5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D05DB"/>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5D05DB"/>
    <w:pPr>
      <w:spacing w:after="100"/>
      <w:ind w:left="220"/>
    </w:pPr>
  </w:style>
  <w:style w:type="paragraph" w:styleId="TOC3">
    <w:name w:val="toc 3"/>
    <w:basedOn w:val="Normal"/>
    <w:next w:val="Normal"/>
    <w:autoRedefine/>
    <w:uiPriority w:val="39"/>
    <w:semiHidden/>
    <w:unhideWhenUsed/>
    <w:rsid w:val="005D05DB"/>
    <w:pPr>
      <w:spacing w:after="100"/>
      <w:ind w:left="440"/>
    </w:pPr>
  </w:style>
  <w:style w:type="paragraph" w:styleId="TOC4">
    <w:name w:val="toc 4"/>
    <w:basedOn w:val="Normal"/>
    <w:next w:val="Normal"/>
    <w:autoRedefine/>
    <w:uiPriority w:val="39"/>
    <w:semiHidden/>
    <w:unhideWhenUsed/>
    <w:rsid w:val="005D05DB"/>
    <w:pPr>
      <w:spacing w:after="100"/>
      <w:ind w:left="660"/>
    </w:pPr>
  </w:style>
  <w:style w:type="paragraph" w:styleId="TOC5">
    <w:name w:val="toc 5"/>
    <w:basedOn w:val="Normal"/>
    <w:next w:val="Normal"/>
    <w:autoRedefine/>
    <w:uiPriority w:val="39"/>
    <w:semiHidden/>
    <w:unhideWhenUsed/>
    <w:rsid w:val="005D05DB"/>
    <w:pPr>
      <w:spacing w:after="100"/>
      <w:ind w:left="880"/>
    </w:pPr>
  </w:style>
  <w:style w:type="paragraph" w:styleId="TOC6">
    <w:name w:val="toc 6"/>
    <w:basedOn w:val="Normal"/>
    <w:next w:val="Normal"/>
    <w:autoRedefine/>
    <w:uiPriority w:val="39"/>
    <w:semiHidden/>
    <w:unhideWhenUsed/>
    <w:rsid w:val="005D05DB"/>
    <w:pPr>
      <w:spacing w:after="100"/>
      <w:ind w:left="1100"/>
    </w:pPr>
  </w:style>
  <w:style w:type="paragraph" w:styleId="TOC7">
    <w:name w:val="toc 7"/>
    <w:basedOn w:val="Normal"/>
    <w:next w:val="Normal"/>
    <w:autoRedefine/>
    <w:uiPriority w:val="39"/>
    <w:semiHidden/>
    <w:unhideWhenUsed/>
    <w:rsid w:val="005D05DB"/>
    <w:pPr>
      <w:spacing w:after="100"/>
      <w:ind w:left="1320"/>
    </w:pPr>
  </w:style>
  <w:style w:type="paragraph" w:styleId="TOC8">
    <w:name w:val="toc 8"/>
    <w:basedOn w:val="Normal"/>
    <w:next w:val="Normal"/>
    <w:autoRedefine/>
    <w:uiPriority w:val="39"/>
    <w:semiHidden/>
    <w:unhideWhenUsed/>
    <w:rsid w:val="005D05DB"/>
    <w:pPr>
      <w:spacing w:after="100"/>
      <w:ind w:left="1540"/>
    </w:pPr>
  </w:style>
  <w:style w:type="paragraph" w:styleId="TOC9">
    <w:name w:val="toc 9"/>
    <w:basedOn w:val="Normal"/>
    <w:next w:val="Normal"/>
    <w:autoRedefine/>
    <w:uiPriority w:val="39"/>
    <w:semiHidden/>
    <w:unhideWhenUsed/>
    <w:rsid w:val="005D05DB"/>
    <w:pPr>
      <w:spacing w:after="100"/>
      <w:ind w:left="1760"/>
    </w:pPr>
  </w:style>
  <w:style w:type="paragraph" w:styleId="TOCHeading">
    <w:name w:val="TOC Heading"/>
    <w:basedOn w:val="Heading1"/>
    <w:next w:val="Normal"/>
    <w:uiPriority w:val="39"/>
    <w:semiHidden/>
    <w:unhideWhenUsed/>
    <w:qFormat/>
    <w:rsid w:val="005D05DB"/>
    <w:pPr>
      <w:outlineLvl w:val="9"/>
    </w:pPr>
    <w:rPr>
      <w:rFonts w:asciiTheme="majorHAnsi" w:hAnsiTheme="majorHAnsi"/>
      <w:b w:val="0"/>
      <w:color w:val="2F5496" w:themeColor="accent1" w:themeShade="BF"/>
    </w:rPr>
  </w:style>
  <w:style w:type="character" w:styleId="CommentReference">
    <w:name w:val="annotation reference"/>
    <w:basedOn w:val="DefaultParagraphFont"/>
    <w:uiPriority w:val="99"/>
    <w:semiHidden/>
    <w:unhideWhenUsed/>
    <w:rsid w:val="00D723A8"/>
    <w:rPr>
      <w:sz w:val="16"/>
      <w:szCs w:val="16"/>
    </w:rPr>
  </w:style>
  <w:style w:type="paragraph" w:styleId="Revision">
    <w:name w:val="Revision"/>
    <w:hidden/>
    <w:uiPriority w:val="99"/>
    <w:semiHidden/>
    <w:rsid w:val="00CA2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9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mi.org/-/media/pmi/documents/public/pdf/certifications/ccr-certification-requirements-handbook.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21A7CFE059CC4997FEBAF533111F27" ma:contentTypeVersion="18" ma:contentTypeDescription="Create a new document." ma:contentTypeScope="" ma:versionID="e55c4b47b75c897a0ed2d51f940704f7">
  <xsd:schema xmlns:xsd="http://www.w3.org/2001/XMLSchema" xmlns:xs="http://www.w3.org/2001/XMLSchema" xmlns:p="http://schemas.microsoft.com/office/2006/metadata/properties" xmlns:ns2="d06485bb-09bd-4c92-9cf5-f286e62d76e4" xmlns:ns3="9d1e83f3-169a-44e5-a9af-112c94c55d1f" targetNamespace="http://schemas.microsoft.com/office/2006/metadata/properties" ma:root="true" ma:fieldsID="86b254a338429a62231e538fc24f390c" ns2:_="" ns3:_="">
    <xsd:import namespace="d06485bb-09bd-4c92-9cf5-f286e62d76e4"/>
    <xsd:import namespace="9d1e83f3-169a-44e5-a9af-112c94c55d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ReviewStatus" minOccurs="0"/>
                <xsd:element ref="ns2:MLT"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485bb-09bd-4c92-9cf5-f286e62d7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eb01ea-d0bd-459b-b384-44c99679cd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viewStatus" ma:index="21" nillable="true" ma:displayName="Status" ma:format="Dropdown" ma:internalName="ReviewStatus">
      <xsd:simpleType>
        <xsd:restriction base="dms:Text">
          <xsd:maxLength value="255"/>
        </xsd:restriction>
      </xsd:simpleType>
    </xsd:element>
    <xsd:element name="MLT" ma:index="22" nillable="true" ma:displayName="MLT" ma:format="Dropdown" ma:internalName="MLT">
      <xsd:simpleType>
        <xsd:restriction base="dms:Text">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e83f3-169a-44e5-a9af-112c94c55d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916b11-c05a-4ca9-9559-a8f4e82a28d2}" ma:internalName="TaxCatchAll" ma:showField="CatchAllData" ma:web="9d1e83f3-169a-44e5-a9af-112c94c55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Status xmlns="d06485bb-09bd-4c92-9cf5-f286e62d76e4" xsi:nil="true"/>
    <MLT xmlns="d06485bb-09bd-4c92-9cf5-f286e62d76e4" xsi:nil="true"/>
    <lcf76f155ced4ddcb4097134ff3c332f xmlns="d06485bb-09bd-4c92-9cf5-f286e62d76e4">
      <Terms xmlns="http://schemas.microsoft.com/office/infopath/2007/PartnerControls"/>
    </lcf76f155ced4ddcb4097134ff3c332f>
    <TaxCatchAll xmlns="9d1e83f3-169a-44e5-a9af-112c94c55d1f" xsi:nil="true"/>
  </documentManagement>
</p:properties>
</file>

<file path=customXml/itemProps1.xml><?xml version="1.0" encoding="utf-8"?>
<ds:datastoreItem xmlns:ds="http://schemas.openxmlformats.org/officeDocument/2006/customXml" ds:itemID="{BB93F409-5081-4432-98F1-A627C07CF29B}">
  <ds:schemaRefs>
    <ds:schemaRef ds:uri="http://schemas.openxmlformats.org/officeDocument/2006/bibliography"/>
  </ds:schemaRefs>
</ds:datastoreItem>
</file>

<file path=customXml/itemProps2.xml><?xml version="1.0" encoding="utf-8"?>
<ds:datastoreItem xmlns:ds="http://schemas.openxmlformats.org/officeDocument/2006/customXml" ds:itemID="{194CA793-B1F6-4C59-BD10-B845D48A835B}">
  <ds:schemaRefs>
    <ds:schemaRef ds:uri="http://schemas.microsoft.com/sharepoint/v3/contenttype/forms"/>
  </ds:schemaRefs>
</ds:datastoreItem>
</file>

<file path=customXml/itemProps3.xml><?xml version="1.0" encoding="utf-8"?>
<ds:datastoreItem xmlns:ds="http://schemas.openxmlformats.org/officeDocument/2006/customXml" ds:itemID="{173C224C-478F-4799-825C-7FF0742BC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485bb-09bd-4c92-9cf5-f286e62d76e4"/>
    <ds:schemaRef ds:uri="9d1e83f3-169a-44e5-a9af-112c94c55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E18BF-3461-4D75-A1CE-9009CDEC0CC5}">
  <ds:schemaRefs>
    <ds:schemaRef ds:uri="http://schemas.microsoft.com/office/2006/metadata/properties"/>
    <ds:schemaRef ds:uri="http://schemas.microsoft.com/office/infopath/2007/PartnerControls"/>
    <ds:schemaRef ds:uri="d06485bb-09bd-4c92-9cf5-f286e62d76e4"/>
    <ds:schemaRef ds:uri="9d1e83f3-169a-44e5-a9af-112c94c55d1f"/>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14</Pages>
  <Words>4871</Words>
  <Characters>27770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Depner</dc:creator>
  <cp:keywords/>
  <dc:description/>
  <cp:lastModifiedBy>Francis Labayen</cp:lastModifiedBy>
  <cp:revision>11</cp:revision>
  <cp:lastPrinted>2023-07-15T03:16:00Z</cp:lastPrinted>
  <dcterms:created xsi:type="dcterms:W3CDTF">2023-09-03T19:07:00Z</dcterms:created>
  <dcterms:modified xsi:type="dcterms:W3CDTF">2024-05-13T13:11:00Z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eeaa2824-b0a0-4211-9c41-47a4c739b648</vt:lpwstr>
  </property>
  <property fmtid="{D5CDD505-2E9C-101B-9397-08002B2CF9AE}" pid="3" name="ContentTypeId">
    <vt:lpwstr>0x0101003921A7CFE059CC4997FEBAF533111F27</vt:lpwstr>
  </property>
</Properties>
</file>